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ook w:val="01E0" w:firstRow="1" w:lastRow="1" w:firstColumn="1" w:lastColumn="1" w:noHBand="0" w:noVBand="0"/>
      </w:tblPr>
      <w:tblGrid>
        <w:gridCol w:w="4678"/>
        <w:gridCol w:w="5670"/>
      </w:tblGrid>
      <w:tr w:rsidR="00AD17FD" w:rsidRPr="00F51064" w:rsidTr="00972755">
        <w:trPr>
          <w:trHeight w:val="1440"/>
        </w:trPr>
        <w:tc>
          <w:tcPr>
            <w:tcW w:w="4678" w:type="dxa"/>
          </w:tcPr>
          <w:p w:rsidR="00AD17FD" w:rsidRPr="00AD17FD" w:rsidRDefault="00AD17FD" w:rsidP="00AD17FD">
            <w:pPr>
              <w:tabs>
                <w:tab w:val="left" w:pos="1452"/>
              </w:tabs>
              <w:spacing w:after="0"/>
              <w:jc w:val="center"/>
              <w:rPr>
                <w:rFonts w:ascii="Times New Roman" w:hAnsi="Times New Roman" w:cs="Times New Roman"/>
                <w:sz w:val="26"/>
                <w:szCs w:val="26"/>
                <w:lang w:val="nl-NL"/>
              </w:rPr>
            </w:pPr>
            <w:r w:rsidRPr="00AD17FD">
              <w:rPr>
                <w:rFonts w:ascii="Times New Roman" w:hAnsi="Times New Roman" w:cs="Times New Roman"/>
                <w:sz w:val="26"/>
                <w:szCs w:val="26"/>
                <w:lang w:val="nl-NL"/>
              </w:rPr>
              <w:t>LĐLĐ HUYỆN PHONG ĐIỀN</w:t>
            </w:r>
          </w:p>
          <w:p w:rsidR="00AD17FD" w:rsidRPr="00AD17FD" w:rsidRDefault="00AD17FD" w:rsidP="00AD17FD">
            <w:pPr>
              <w:tabs>
                <w:tab w:val="left" w:pos="1452"/>
              </w:tabs>
              <w:spacing w:after="0"/>
              <w:jc w:val="center"/>
              <w:rPr>
                <w:rFonts w:ascii="Times New Roman" w:hAnsi="Times New Roman" w:cs="Times New Roman"/>
                <w:b/>
                <w:sz w:val="26"/>
                <w:szCs w:val="26"/>
                <w:lang w:val="nl-NL"/>
              </w:rPr>
            </w:pPr>
            <w:r w:rsidRPr="00AD17FD">
              <w:rPr>
                <w:rFonts w:ascii="Times New Roman" w:hAnsi="Times New Roman" w:cs="Times New Roman"/>
                <w:b/>
                <w:sz w:val="26"/>
                <w:szCs w:val="26"/>
                <w:lang w:val="nl-NL"/>
              </w:rPr>
              <w:t>CĐCS TRƯỜNG THCS PHONG HÒA</w:t>
            </w:r>
          </w:p>
          <w:p w:rsidR="00AD17FD" w:rsidRPr="00AD17FD" w:rsidRDefault="00AD17FD" w:rsidP="00AD17FD">
            <w:pPr>
              <w:tabs>
                <w:tab w:val="left" w:pos="1452"/>
              </w:tabs>
              <w:spacing w:after="0"/>
              <w:jc w:val="center"/>
              <w:rPr>
                <w:rFonts w:ascii="Times New Roman" w:hAnsi="Times New Roman" w:cs="Times New Roman"/>
                <w:sz w:val="26"/>
                <w:szCs w:val="26"/>
                <w:lang w:val="nl-NL"/>
              </w:rPr>
            </w:pPr>
            <w:r w:rsidRPr="00AD17F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07DEFE4" wp14:editId="1A68CB02">
                      <wp:simplePos x="0" y="0"/>
                      <wp:positionH relativeFrom="column">
                        <wp:posOffset>658495</wp:posOffset>
                      </wp:positionH>
                      <wp:positionV relativeFrom="paragraph">
                        <wp:posOffset>1270</wp:posOffset>
                      </wp:positionV>
                      <wp:extent cx="1257300" cy="0"/>
                      <wp:effectExtent l="10795"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6CE2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pt" to="15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a3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fPL4k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"/>
                  </w:pict>
                </mc:Fallback>
              </mc:AlternateContent>
            </w:r>
          </w:p>
          <w:p w:rsidR="00AD17FD" w:rsidRPr="00AD17FD" w:rsidRDefault="00AD17FD" w:rsidP="00AD17FD">
            <w:pPr>
              <w:tabs>
                <w:tab w:val="left" w:pos="1452"/>
              </w:tabs>
              <w:spacing w:after="0"/>
              <w:jc w:val="center"/>
              <w:rPr>
                <w:rFonts w:ascii="Times New Roman" w:hAnsi="Times New Roman" w:cs="Times New Roman"/>
                <w:sz w:val="26"/>
                <w:szCs w:val="26"/>
                <w:lang w:val="nl-NL"/>
              </w:rPr>
            </w:pPr>
          </w:p>
        </w:tc>
        <w:tc>
          <w:tcPr>
            <w:tcW w:w="5670" w:type="dxa"/>
          </w:tcPr>
          <w:p w:rsidR="00AD17FD" w:rsidRPr="00AD17FD" w:rsidRDefault="00AD17FD" w:rsidP="00AD17FD">
            <w:pPr>
              <w:spacing w:after="0"/>
              <w:jc w:val="center"/>
              <w:rPr>
                <w:rFonts w:ascii="Times New Roman" w:hAnsi="Times New Roman" w:cs="Times New Roman"/>
                <w:b/>
                <w:sz w:val="26"/>
                <w:szCs w:val="26"/>
                <w:lang w:val="nl-NL"/>
              </w:rPr>
            </w:pPr>
            <w:r w:rsidRPr="00AD17FD">
              <w:rPr>
                <w:rFonts w:ascii="Times New Roman" w:hAnsi="Times New Roman" w:cs="Times New Roman"/>
                <w:b/>
                <w:sz w:val="26"/>
                <w:szCs w:val="26"/>
                <w:lang w:val="nl-NL"/>
              </w:rPr>
              <w:t>CỘNG HOÀ XÃ HỘI CHỦ NGHĨA VIỆT NAM</w:t>
            </w:r>
          </w:p>
          <w:p w:rsidR="00AD17FD" w:rsidRPr="00AD17FD" w:rsidRDefault="00AD17FD" w:rsidP="00AD17FD">
            <w:pPr>
              <w:spacing w:after="0"/>
              <w:jc w:val="center"/>
              <w:rPr>
                <w:rFonts w:ascii="Times New Roman" w:hAnsi="Times New Roman" w:cs="Times New Roman"/>
                <w:b/>
                <w:sz w:val="26"/>
                <w:szCs w:val="26"/>
                <w:lang w:val="nl-NL"/>
              </w:rPr>
            </w:pPr>
            <w:r w:rsidRPr="00AD17FD">
              <w:rPr>
                <w:rFonts w:ascii="Times New Roman" w:hAnsi="Times New Roman" w:cs="Times New Roman"/>
                <w:b/>
                <w:sz w:val="26"/>
                <w:szCs w:val="26"/>
                <w:lang w:val="nl-NL"/>
              </w:rPr>
              <w:t>Độc lập - Tự do - Hạnh phúc</w:t>
            </w:r>
          </w:p>
          <w:p w:rsidR="00AD17FD" w:rsidRPr="00AD17FD" w:rsidRDefault="00AD17FD" w:rsidP="00AD17FD">
            <w:pPr>
              <w:spacing w:after="0"/>
              <w:jc w:val="center"/>
              <w:rPr>
                <w:rFonts w:ascii="Times New Roman" w:hAnsi="Times New Roman" w:cs="Times New Roman"/>
                <w:i/>
                <w:sz w:val="26"/>
                <w:szCs w:val="26"/>
                <w:lang w:val="nl-NL"/>
              </w:rPr>
            </w:pPr>
            <w:r w:rsidRPr="00AD17FD">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4140C2A6" wp14:editId="6C78399C">
                      <wp:simplePos x="0" y="0"/>
                      <wp:positionH relativeFrom="column">
                        <wp:posOffset>744855</wp:posOffset>
                      </wp:positionH>
                      <wp:positionV relativeFrom="paragraph">
                        <wp:posOffset>23495</wp:posOffset>
                      </wp:positionV>
                      <wp:extent cx="1991360" cy="0"/>
                      <wp:effectExtent l="10160" t="10160" r="825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FFC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85pt" to="21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y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"/>
                  </w:pict>
                </mc:Fallback>
              </mc:AlternateContent>
            </w:r>
          </w:p>
          <w:p w:rsidR="00AD17FD" w:rsidRPr="00AD17FD" w:rsidRDefault="00AD17FD" w:rsidP="00AD17FD">
            <w:pPr>
              <w:spacing w:after="0"/>
              <w:jc w:val="center"/>
              <w:rPr>
                <w:rFonts w:ascii="Times New Roman" w:hAnsi="Times New Roman" w:cs="Times New Roman"/>
                <w:i/>
                <w:sz w:val="26"/>
                <w:szCs w:val="26"/>
                <w:lang w:val="nl-NL"/>
              </w:rPr>
            </w:pPr>
            <w:r w:rsidRPr="00AD17FD">
              <w:rPr>
                <w:rFonts w:ascii="Times New Roman" w:hAnsi="Times New Roman" w:cs="Times New Roman"/>
                <w:i/>
                <w:sz w:val="26"/>
                <w:szCs w:val="26"/>
                <w:lang w:val="nl-NL"/>
              </w:rPr>
              <w:t>Phong Hòa, ngày 27 tháng 9 năm 2019</w:t>
            </w:r>
          </w:p>
        </w:tc>
      </w:tr>
    </w:tbl>
    <w:p w:rsidR="00F12D38" w:rsidRPr="00F12D38" w:rsidRDefault="00F12D38" w:rsidP="00F12D38">
      <w:pPr>
        <w:shd w:val="clear" w:color="auto" w:fill="FFFFFF"/>
        <w:spacing w:after="0" w:line="240" w:lineRule="auto"/>
        <w:jc w:val="center"/>
        <w:rPr>
          <w:rFonts w:ascii="Times New Roman" w:eastAsia="Times New Roman" w:hAnsi="Times New Roman" w:cs="Times New Roman"/>
          <w:color w:val="333333"/>
          <w:sz w:val="32"/>
          <w:szCs w:val="26"/>
        </w:rPr>
      </w:pPr>
      <w:r w:rsidRPr="00F12D38">
        <w:rPr>
          <w:rFonts w:ascii="Times New Roman" w:eastAsia="Times New Roman" w:hAnsi="Times New Roman" w:cs="Times New Roman"/>
          <w:b/>
          <w:bCs/>
          <w:color w:val="000000"/>
          <w:sz w:val="32"/>
          <w:szCs w:val="26"/>
          <w:bdr w:val="none" w:sz="0" w:space="0" w:color="auto" w:frame="1"/>
        </w:rPr>
        <w:t>KẾ HOẠCH</w:t>
      </w:r>
    </w:p>
    <w:p w:rsidR="00F12D38" w:rsidRPr="00F12D38" w:rsidRDefault="00F12D38" w:rsidP="00F12D38">
      <w:pPr>
        <w:shd w:val="clear" w:color="auto" w:fill="FFFFFF"/>
        <w:spacing w:after="0" w:line="240" w:lineRule="auto"/>
        <w:jc w:val="center"/>
        <w:rPr>
          <w:rFonts w:ascii="Times New Roman" w:eastAsia="Times New Roman" w:hAnsi="Times New Roman" w:cs="Times New Roman"/>
          <w:color w:val="333333"/>
          <w:sz w:val="32"/>
          <w:szCs w:val="26"/>
        </w:rPr>
      </w:pPr>
      <w:r>
        <w:rPr>
          <w:rFonts w:ascii="Times New Roman" w:eastAsia="Times New Roman" w:hAnsi="Times New Roman" w:cs="Times New Roman"/>
          <w:b/>
          <w:bCs/>
          <w:color w:val="000000"/>
          <w:sz w:val="32"/>
          <w:szCs w:val="26"/>
          <w:bdr w:val="none" w:sz="0" w:space="0" w:color="auto" w:frame="1"/>
        </w:rPr>
        <w:t>CÔNG TÁC CÔNG ĐOÀN NĂM HỌC 2019-2020</w:t>
      </w:r>
    </w:p>
    <w:p w:rsidR="00F12D38" w:rsidRPr="00F12D38" w:rsidRDefault="00F12D38" w:rsidP="00F12D38">
      <w:pPr>
        <w:shd w:val="clear" w:color="auto" w:fill="FFFFFF"/>
        <w:spacing w:after="0" w:line="240" w:lineRule="auto"/>
        <w:ind w:left="-360"/>
        <w:rPr>
          <w:rFonts w:ascii="Times New Roman" w:eastAsia="Times New Roman" w:hAnsi="Times New Roman" w:cs="Times New Roman"/>
          <w:color w:val="333333"/>
          <w:sz w:val="28"/>
          <w:szCs w:val="26"/>
        </w:rPr>
      </w:pPr>
      <w:r w:rsidRPr="00F12D38">
        <w:rPr>
          <w:rFonts w:ascii="Times New Roman" w:eastAsia="Times New Roman" w:hAnsi="Times New Roman" w:cs="Times New Roman"/>
          <w:color w:val="333333"/>
          <w:sz w:val="28"/>
          <w:szCs w:val="26"/>
        </w:rPr>
        <w:t> </w:t>
      </w:r>
    </w:p>
    <w:p w:rsidR="00F12D38" w:rsidRPr="00A92B78" w:rsidRDefault="00F12D38" w:rsidP="00F12D38">
      <w:pPr>
        <w:shd w:val="clear" w:color="auto" w:fill="FFFFFF"/>
        <w:spacing w:after="0" w:line="240" w:lineRule="auto"/>
        <w:ind w:left="-3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Căn cứ phương hướng, nhiệm vụ hoạt động của Liên Đoàn Lao Động huyện Phong Điền;</w:t>
      </w:r>
    </w:p>
    <w:p w:rsidR="00F12D38" w:rsidRPr="00A92B78" w:rsidRDefault="00F12D38" w:rsidP="00F12D38">
      <w:pPr>
        <w:shd w:val="clear" w:color="auto" w:fill="FFFFFF"/>
        <w:spacing w:after="0" w:line="240" w:lineRule="auto"/>
        <w:ind w:left="-3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Căn cứ phương hướng, nhiệm vụ hoạt động của trường THCS Phong Hòa năm học 2019-2020;</w:t>
      </w:r>
    </w:p>
    <w:p w:rsidR="00F12D38" w:rsidRPr="00A92B78" w:rsidRDefault="00F12D38" w:rsidP="00F12D38">
      <w:pPr>
        <w:shd w:val="clear" w:color="auto" w:fill="FFFFFF"/>
        <w:spacing w:after="0" w:line="240" w:lineRule="auto"/>
        <w:ind w:left="-3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Căn cứ phương hướng, nhiệm vụ hoạt động của công đoàn trường THCS Phong Hòa năm học 2019-2020;</w:t>
      </w:r>
    </w:p>
    <w:p w:rsidR="00F12D38" w:rsidRPr="00A92B78" w:rsidRDefault="00F12D38" w:rsidP="00F12D38">
      <w:pPr>
        <w:shd w:val="clear" w:color="auto" w:fill="FFFFFF"/>
        <w:spacing w:after="0" w:line="240" w:lineRule="auto"/>
        <w:ind w:left="-3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BCH công đoàn Trường THCS Phong Hòa xây dựng kế hoạch hoạt động công tác công đoàn năm học 2019-2020 như sau:</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I. Về tổ chức:</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xml:space="preserve">- Tổng số CB, Giáo viên, CNV: </w:t>
      </w:r>
      <w:proofErr w:type="gramStart"/>
      <w:r w:rsidRPr="00A92B78">
        <w:rPr>
          <w:rFonts w:ascii="Times New Roman" w:eastAsia="Times New Roman" w:hAnsi="Times New Roman" w:cs="Times New Roman"/>
          <w:color w:val="000000"/>
          <w:sz w:val="27"/>
          <w:szCs w:val="27"/>
        </w:rPr>
        <w:t>37  Nữ</w:t>
      </w:r>
      <w:proofErr w:type="gramEnd"/>
      <w:r w:rsidRPr="00A92B78">
        <w:rPr>
          <w:rFonts w:ascii="Times New Roman" w:eastAsia="Times New Roman" w:hAnsi="Times New Roman" w:cs="Times New Roman"/>
          <w:color w:val="000000"/>
          <w:sz w:val="27"/>
          <w:szCs w:val="27"/>
        </w:rPr>
        <w:t>: 16</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xml:space="preserve">- Tổng số đoàn </w:t>
      </w:r>
      <w:proofErr w:type="gramStart"/>
      <w:r w:rsidRPr="00A92B78">
        <w:rPr>
          <w:rFonts w:ascii="Times New Roman" w:eastAsia="Times New Roman" w:hAnsi="Times New Roman" w:cs="Times New Roman"/>
          <w:color w:val="000000"/>
          <w:sz w:val="27"/>
          <w:szCs w:val="27"/>
        </w:rPr>
        <w:t>viên :</w:t>
      </w:r>
      <w:proofErr w:type="gramEnd"/>
      <w:r w:rsidRPr="00A92B78">
        <w:rPr>
          <w:rFonts w:ascii="Times New Roman" w:eastAsia="Times New Roman" w:hAnsi="Times New Roman" w:cs="Times New Roman"/>
          <w:color w:val="000000"/>
          <w:sz w:val="27"/>
          <w:szCs w:val="27"/>
        </w:rPr>
        <w:t xml:space="preserve"> 37 Nữ: 16</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Tổng số đảng viên: 20 Nữ: 08</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BCH: 06 Nữ: 02</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II. Thuận lợi- Khó khăn:</w:t>
      </w:r>
    </w:p>
    <w:p w:rsidR="00F12D38" w:rsidRPr="00A92B78" w:rsidRDefault="00F12D38" w:rsidP="00F12D38">
      <w:pPr>
        <w:shd w:val="clear" w:color="auto" w:fill="FFFFFF"/>
        <w:spacing w:after="0" w:line="240" w:lineRule="auto"/>
        <w:ind w:left="420"/>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1. Thuận lợi:</w:t>
      </w:r>
    </w:p>
    <w:p w:rsidR="00F12D38" w:rsidRPr="00A92B78" w:rsidRDefault="00F12D38" w:rsidP="00F12D38">
      <w:pPr>
        <w:shd w:val="clear" w:color="auto" w:fill="FFFFFF"/>
        <w:spacing w:after="0" w:line="240" w:lineRule="auto"/>
        <w:ind w:left="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 </w:t>
      </w:r>
      <w:r w:rsidRPr="00A92B78">
        <w:rPr>
          <w:rFonts w:ascii="Times New Roman" w:eastAsia="Times New Roman" w:hAnsi="Times New Roman" w:cs="Times New Roman"/>
          <w:color w:val="000000"/>
          <w:sz w:val="27"/>
          <w:szCs w:val="27"/>
        </w:rPr>
        <w:t>Được sự quan tâm của LĐLĐ huyện và BGH nhà trường tạo điều kiện thuận lợi cho Công đoàn hoạt động.</w:t>
      </w:r>
    </w:p>
    <w:p w:rsidR="00F12D38" w:rsidRPr="00A92B78" w:rsidRDefault="00F12D38" w:rsidP="00F12D38">
      <w:pPr>
        <w:shd w:val="clear" w:color="auto" w:fill="FFFFFF"/>
        <w:spacing w:after="0" w:line="240" w:lineRule="auto"/>
        <w:ind w:left="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Được sự cộng tác của công đoàn viên trong nhà trường, đoàn kết, giúp đỡ nhau trong công việc.</w:t>
      </w:r>
    </w:p>
    <w:p w:rsidR="00F12D38" w:rsidRPr="00A92B78" w:rsidRDefault="00F12D38" w:rsidP="00F12D38">
      <w:pPr>
        <w:shd w:val="clear" w:color="auto" w:fill="FFFFFF"/>
        <w:spacing w:after="0" w:line="240" w:lineRule="auto"/>
        <w:ind w:left="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BCH năng nổ, nhiệt tình, có tinh thần trách nhiệm cao.</w:t>
      </w:r>
    </w:p>
    <w:p w:rsidR="00F12D38" w:rsidRPr="00A92B78" w:rsidRDefault="00F12D38" w:rsidP="00F12D38">
      <w:pPr>
        <w:shd w:val="clear" w:color="auto" w:fill="FFFFFF"/>
        <w:spacing w:after="0" w:line="240" w:lineRule="auto"/>
        <w:ind w:left="420"/>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2. Khó khăn:</w:t>
      </w:r>
    </w:p>
    <w:p w:rsidR="00F12D38" w:rsidRPr="00A92B78" w:rsidRDefault="00F12D38" w:rsidP="00F12D38">
      <w:pPr>
        <w:shd w:val="clear" w:color="auto" w:fill="FFFFFF"/>
        <w:spacing w:after="0" w:line="240" w:lineRule="auto"/>
        <w:ind w:left="60"/>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 </w:t>
      </w:r>
      <w:r w:rsidRPr="00A92B78">
        <w:rPr>
          <w:rFonts w:ascii="Times New Roman" w:eastAsia="Times New Roman" w:hAnsi="Times New Roman" w:cs="Times New Roman"/>
          <w:color w:val="000000"/>
          <w:sz w:val="27"/>
          <w:szCs w:val="27"/>
        </w:rPr>
        <w:t>Kinh phí công đoàn hạn hẹp không có điều kiện để tổ chức hoạt động công đoàn được tốt hơn.</w:t>
      </w:r>
    </w:p>
    <w:p w:rsidR="00F12D38" w:rsidRPr="00A92B78" w:rsidRDefault="00F12D38" w:rsidP="00F12D38">
      <w:pPr>
        <w:shd w:val="clear" w:color="auto" w:fill="FFFFFF"/>
        <w:spacing w:after="0" w:line="240" w:lineRule="auto"/>
        <w:jc w:val="both"/>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 - </w:t>
      </w:r>
      <w:r w:rsidRPr="00A92B78">
        <w:rPr>
          <w:rFonts w:ascii="Times New Roman" w:eastAsia="Times New Roman" w:hAnsi="Times New Roman" w:cs="Times New Roman"/>
          <w:color w:val="000000"/>
          <w:sz w:val="27"/>
          <w:szCs w:val="27"/>
          <w:bdr w:val="none" w:sz="0" w:space="0" w:color="auto" w:frame="1"/>
        </w:rPr>
        <w:t>BCH công đoàn còn kiêm nhiệm nên chưa có nhiều kinh nghiệm trong công tác công đoàn.</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III. Đăng ký thi đua:</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Trường: Tập thể lao động xuất sắc</w:t>
      </w:r>
    </w:p>
    <w:p w:rsidR="00F12D38" w:rsidRPr="00A92B78" w:rsidRDefault="00F12D38"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color w:val="000000"/>
          <w:sz w:val="27"/>
          <w:szCs w:val="27"/>
        </w:rPr>
        <w:t>      Công Đoàn: Vững mạnh đề nghị LĐLĐ Tỉnh khen</w:t>
      </w:r>
    </w:p>
    <w:p w:rsidR="00AD17FD" w:rsidRPr="00A92B78" w:rsidRDefault="00AD17FD" w:rsidP="00AD17FD">
      <w:pPr>
        <w:pStyle w:val="BodyTextIndent"/>
        <w:spacing w:after="120" w:line="240" w:lineRule="auto"/>
        <w:ind w:left="0" w:firstLine="570"/>
        <w:rPr>
          <w:sz w:val="27"/>
          <w:szCs w:val="27"/>
        </w:rPr>
      </w:pPr>
      <w:r w:rsidRPr="00A92B78">
        <w:rPr>
          <w:sz w:val="27"/>
          <w:szCs w:val="27"/>
          <w:lang w:val="en-US"/>
        </w:rPr>
        <w:t>A</w:t>
      </w:r>
      <w:r w:rsidRPr="00A92B78">
        <w:rPr>
          <w:sz w:val="27"/>
          <w:szCs w:val="27"/>
        </w:rPr>
        <w:t>. Tình hình chung</w:t>
      </w:r>
    </w:p>
    <w:p w:rsidR="00AD17FD" w:rsidRPr="00A92B78" w:rsidRDefault="00AD17FD" w:rsidP="00AD17FD">
      <w:pPr>
        <w:spacing w:after="120"/>
        <w:ind w:firstLine="573"/>
        <w:jc w:val="both"/>
        <w:rPr>
          <w:rFonts w:ascii="Times New Roman" w:hAnsi="Times New Roman" w:cs="Times New Roman"/>
          <w:spacing w:val="-4"/>
          <w:sz w:val="27"/>
          <w:szCs w:val="27"/>
          <w:lang w:val="pt-BR"/>
        </w:rPr>
      </w:pPr>
      <w:r w:rsidRPr="00A92B78">
        <w:rPr>
          <w:rFonts w:ascii="Times New Roman" w:hAnsi="Times New Roman" w:cs="Times New Roman"/>
          <w:sz w:val="27"/>
          <w:szCs w:val="27"/>
          <w:lang w:val="pt-BR"/>
        </w:rPr>
        <w:t>- CĐCS</w:t>
      </w:r>
      <w:r w:rsidRPr="00A92B78">
        <w:rPr>
          <w:rFonts w:ascii="Times New Roman" w:hAnsi="Times New Roman" w:cs="Times New Roman"/>
          <w:spacing w:val="-4"/>
          <w:sz w:val="27"/>
          <w:szCs w:val="27"/>
          <w:lang w:val="pt-BR"/>
        </w:rPr>
        <w:t xml:space="preserve"> Trường THCS Phong Hòa tiếp tục nhận được sự quan tâm lãnh đạo, chỉ đạo của Công đoàn cấp trên, của cấp uỷ đảng và sự phối hợp của chuyên môn trong quá trình chỉ đạo, triển khai và tổ chức thực hiện nhiệm vụ.</w:t>
      </w:r>
    </w:p>
    <w:p w:rsidR="00AD17FD" w:rsidRPr="00A92B78" w:rsidRDefault="00AD17FD" w:rsidP="00AD17FD">
      <w:pPr>
        <w:spacing w:after="120"/>
        <w:ind w:firstLine="573"/>
        <w:jc w:val="both"/>
        <w:rPr>
          <w:rFonts w:ascii="Times New Roman" w:hAnsi="Times New Roman" w:cs="Times New Roman"/>
          <w:sz w:val="27"/>
          <w:szCs w:val="27"/>
          <w:lang w:val="pt-BR"/>
        </w:rPr>
      </w:pPr>
      <w:r w:rsidRPr="00A92B78">
        <w:rPr>
          <w:rFonts w:ascii="Times New Roman" w:hAnsi="Times New Roman" w:cs="Times New Roman"/>
          <w:sz w:val="27"/>
          <w:szCs w:val="27"/>
          <w:lang w:val="pt-BR"/>
        </w:rPr>
        <w:t>- Đội ngũ CBGV–NV cơ bản ổn định và phát triển, có nhận thức chính trị vững vàng, trình độ chuyên môn, nghiệp vụ và năng lực sư phạm ngày càng được nâng cao, tâm huyết với nghề dạy học, đáp ứng yêu cầu đổi mới theo Nghị quyết số 29- NQ/TW ngày 04/11/2013 của BCHTW Đảng.</w:t>
      </w:r>
    </w:p>
    <w:p w:rsidR="00AD17FD" w:rsidRPr="00A92B78" w:rsidRDefault="00AD17FD" w:rsidP="00AD17FD">
      <w:pPr>
        <w:spacing w:after="120"/>
        <w:ind w:firstLine="570"/>
        <w:jc w:val="both"/>
        <w:rPr>
          <w:rFonts w:ascii="Times New Roman" w:hAnsi="Times New Roman" w:cs="Times New Roman"/>
          <w:b/>
          <w:bCs/>
          <w:sz w:val="27"/>
          <w:szCs w:val="27"/>
        </w:rPr>
      </w:pPr>
      <w:r w:rsidRPr="00A92B78">
        <w:rPr>
          <w:rFonts w:ascii="Times New Roman" w:hAnsi="Times New Roman" w:cs="Times New Roman"/>
          <w:b/>
          <w:sz w:val="27"/>
          <w:szCs w:val="27"/>
          <w:lang w:val="pt-BR"/>
        </w:rPr>
        <w:t>B</w:t>
      </w:r>
      <w:r w:rsidRPr="00A92B78">
        <w:rPr>
          <w:rFonts w:ascii="Times New Roman" w:hAnsi="Times New Roman" w:cs="Times New Roman"/>
          <w:b/>
          <w:sz w:val="27"/>
          <w:szCs w:val="27"/>
          <w:lang w:val="pt-BR"/>
        </w:rPr>
        <w:t>. Nhiệm vụ trọng tâm</w:t>
      </w:r>
    </w:p>
    <w:p w:rsidR="00AD17FD" w:rsidRPr="00A92B78" w:rsidRDefault="00AD17FD" w:rsidP="00AD17FD">
      <w:pPr>
        <w:shd w:val="clear" w:color="auto" w:fill="FFFFFF"/>
        <w:spacing w:after="120"/>
        <w:ind w:firstLine="720"/>
        <w:jc w:val="both"/>
        <w:rPr>
          <w:rFonts w:ascii="Times New Roman" w:hAnsi="Times New Roman" w:cs="Times New Roman"/>
          <w:color w:val="000000"/>
          <w:sz w:val="27"/>
          <w:szCs w:val="27"/>
        </w:rPr>
      </w:pPr>
      <w:r w:rsidRPr="00A92B78">
        <w:rPr>
          <w:rFonts w:ascii="Times New Roman" w:hAnsi="Times New Roman" w:cs="Times New Roman"/>
          <w:b/>
          <w:color w:val="000000"/>
          <w:sz w:val="27"/>
          <w:szCs w:val="27"/>
        </w:rPr>
        <w:t>1.</w:t>
      </w:r>
      <w:r w:rsidRPr="00A92B78">
        <w:rPr>
          <w:rFonts w:ascii="Times New Roman" w:hAnsi="Times New Roman" w:cs="Times New Roman"/>
          <w:color w:val="000000"/>
          <w:sz w:val="27"/>
          <w:szCs w:val="27"/>
        </w:rPr>
        <w:t xml:space="preserve"> Tăng cường bảo vệ quyền, lợi ích hợp pháp, chính đáng của đoàn viên, người lao động gắn với công tác chăm lo đời sống của đoàn viên.</w:t>
      </w:r>
      <w:r w:rsidRPr="00A92B78">
        <w:rPr>
          <w:rFonts w:ascii="Times New Roman" w:hAnsi="Times New Roman" w:cs="Times New Roman"/>
          <w:b/>
          <w:color w:val="000000"/>
          <w:sz w:val="27"/>
          <w:szCs w:val="27"/>
        </w:rPr>
        <w:t xml:space="preserve"> </w:t>
      </w:r>
      <w:r w:rsidRPr="00A92B78">
        <w:rPr>
          <w:rFonts w:ascii="Times New Roman" w:hAnsi="Times New Roman" w:cs="Times New Roman"/>
          <w:color w:val="000000"/>
          <w:sz w:val="27"/>
          <w:szCs w:val="27"/>
        </w:rPr>
        <w:t xml:space="preserve">Phát huy trách nhiệm của Công đoàn trong việc bảo vệ quyền lợi cho ĐVCĐ, trong đó chú trọng việc nâng cao chất lượng thảo ước lao động tập thể theo hướng có lợi hơn so với pháp luật quy định đối với người </w:t>
      </w:r>
      <w:r w:rsidRPr="00A92B78">
        <w:rPr>
          <w:rFonts w:ascii="Times New Roman" w:hAnsi="Times New Roman" w:cs="Times New Roman"/>
          <w:color w:val="000000"/>
          <w:sz w:val="27"/>
          <w:szCs w:val="27"/>
        </w:rPr>
        <w:lastRenderedPageBreak/>
        <w:t xml:space="preserve">lao động. Thực hiện tốt quy chế dân chủ trong cơ quan, theo Nghị định 04 và Nghị định 60 của Chính phủ, đảm bảo mối quan hệ hài hòa ổn định, tạo động lực để thúc đẩy phát triển. </w:t>
      </w:r>
    </w:p>
    <w:p w:rsidR="00AD17FD" w:rsidRPr="00A92B78" w:rsidRDefault="00AD17FD" w:rsidP="00AD17FD">
      <w:pPr>
        <w:shd w:val="clear" w:color="auto" w:fill="FFFFFF"/>
        <w:spacing w:after="120"/>
        <w:ind w:firstLine="720"/>
        <w:jc w:val="both"/>
        <w:rPr>
          <w:rFonts w:ascii="Times New Roman" w:hAnsi="Times New Roman" w:cs="Times New Roman"/>
          <w:color w:val="000000"/>
          <w:sz w:val="27"/>
          <w:szCs w:val="27"/>
        </w:rPr>
      </w:pPr>
      <w:r w:rsidRPr="00A92B78">
        <w:rPr>
          <w:rFonts w:ascii="Times New Roman" w:hAnsi="Times New Roman" w:cs="Times New Roman"/>
          <w:color w:val="000000"/>
          <w:sz w:val="27"/>
          <w:szCs w:val="27"/>
        </w:rPr>
        <w:t xml:space="preserve">Phối hợp với trường tổ chức Hội nghị công chức, viên chức đầu năm </w:t>
      </w:r>
      <w:proofErr w:type="gramStart"/>
      <w:r w:rsidRPr="00A92B78">
        <w:rPr>
          <w:rFonts w:ascii="Times New Roman" w:hAnsi="Times New Roman" w:cs="Times New Roman"/>
          <w:color w:val="000000"/>
          <w:sz w:val="27"/>
          <w:szCs w:val="27"/>
        </w:rPr>
        <w:t>học  gắn</w:t>
      </w:r>
      <w:proofErr w:type="gramEnd"/>
      <w:r w:rsidRPr="00A92B78">
        <w:rPr>
          <w:rFonts w:ascii="Times New Roman" w:hAnsi="Times New Roman" w:cs="Times New Roman"/>
          <w:color w:val="000000"/>
          <w:sz w:val="27"/>
          <w:szCs w:val="27"/>
        </w:rPr>
        <w:t xml:space="preserve"> với triển khai một số hoạt động phong trào thi đua trong đoàn viên công đoàn.</w:t>
      </w:r>
    </w:p>
    <w:p w:rsidR="00AD17FD" w:rsidRPr="00A92B78" w:rsidRDefault="00AD17FD" w:rsidP="00AD17FD">
      <w:pPr>
        <w:shd w:val="clear" w:color="auto" w:fill="FFFFFF"/>
        <w:spacing w:after="120"/>
        <w:ind w:firstLine="720"/>
        <w:jc w:val="both"/>
        <w:rPr>
          <w:rFonts w:ascii="Times New Roman" w:hAnsi="Times New Roman" w:cs="Times New Roman"/>
          <w:color w:val="000000"/>
          <w:sz w:val="27"/>
          <w:szCs w:val="27"/>
        </w:rPr>
      </w:pPr>
      <w:r w:rsidRPr="00A92B78">
        <w:rPr>
          <w:rFonts w:ascii="Times New Roman" w:hAnsi="Times New Roman" w:cs="Times New Roman"/>
          <w:color w:val="000000"/>
          <w:sz w:val="27"/>
          <w:szCs w:val="27"/>
        </w:rPr>
        <w:t xml:space="preserve">Tiếp tục thực hiện công tác thăm hỏi, động viên đoàn viên công đoàn, tổ chức trao Quỹ Khuyến học vui trung thu cho con ĐVCĐ. </w:t>
      </w:r>
    </w:p>
    <w:p w:rsidR="00AD17FD" w:rsidRPr="00A92B78" w:rsidRDefault="00AD17FD" w:rsidP="00AD17FD">
      <w:pPr>
        <w:spacing w:after="120"/>
        <w:ind w:firstLine="720"/>
        <w:jc w:val="both"/>
        <w:rPr>
          <w:rFonts w:ascii="Times New Roman" w:hAnsi="Times New Roman" w:cs="Times New Roman"/>
          <w:color w:val="000000"/>
          <w:sz w:val="27"/>
          <w:szCs w:val="27"/>
        </w:rPr>
      </w:pPr>
      <w:r w:rsidRPr="00A92B78">
        <w:rPr>
          <w:rFonts w:ascii="Times New Roman" w:hAnsi="Times New Roman" w:cs="Times New Roman"/>
          <w:b/>
          <w:bCs/>
          <w:color w:val="000000"/>
          <w:sz w:val="27"/>
          <w:szCs w:val="27"/>
          <w:lang w:val="nl-NL"/>
        </w:rPr>
        <w:t xml:space="preserve">2. </w:t>
      </w:r>
      <w:r w:rsidRPr="00A92B78">
        <w:rPr>
          <w:rFonts w:ascii="Times New Roman" w:hAnsi="Times New Roman" w:cs="Times New Roman"/>
          <w:color w:val="000000"/>
          <w:sz w:val="27"/>
          <w:szCs w:val="27"/>
        </w:rPr>
        <w:t>Chú trọng công tác chính trị tư tưởng, nâng cao ý thức chấp hành pháp luật trong ĐVCĐ, đẩy mạnh công tác tuyên truyền để đoàn viên không tham gia, mắc phải các tệ nạn xã hội, đặc biệt là cờ bạc, tham gia các hoạt động bất hợp pháp khác. Tiếp tục triển khai thực hiện chỉ thị 05 của Bộ Chính trị về “Học tập và làm theo tư tưởng, đạo đức, phong cách Hồ chí Minh” trong ĐVCĐ. Hưởng ứng và tổ chức tốt các hoạt động chào mừng các ngày lễ lớn, các sự kiện chính trị của quê hương đất nước trong năm học 2019-2020.</w:t>
      </w:r>
    </w:p>
    <w:p w:rsidR="00AD17FD" w:rsidRPr="00A92B78" w:rsidRDefault="00AD17FD" w:rsidP="00AD17FD">
      <w:pPr>
        <w:spacing w:after="120"/>
        <w:ind w:firstLine="720"/>
        <w:jc w:val="both"/>
        <w:rPr>
          <w:rFonts w:ascii="Times New Roman" w:hAnsi="Times New Roman" w:cs="Times New Roman"/>
          <w:color w:val="000000"/>
          <w:sz w:val="27"/>
          <w:szCs w:val="27"/>
        </w:rPr>
      </w:pPr>
      <w:r w:rsidRPr="00A92B78">
        <w:rPr>
          <w:rFonts w:ascii="Times New Roman" w:hAnsi="Times New Roman" w:cs="Times New Roman"/>
          <w:color w:val="000000"/>
          <w:sz w:val="27"/>
          <w:szCs w:val="27"/>
        </w:rPr>
        <w:t xml:space="preserve">Triển khai thực hiện chương trình trọng tâm của Liên đoàn Lao động Huyện và Liên đoàn lao động Tỉnh đề ra, tiếp tục phối hợp với BGH nhà trường để đẩy mạnh cải cách hành chính, đẩy mạnh phong trào thi đua, lao động sáng tạo…và một số phong trào thi đua khác trong ĐVCĐ. </w:t>
      </w:r>
    </w:p>
    <w:p w:rsidR="00AD17FD" w:rsidRPr="00A92B78" w:rsidRDefault="00AD17FD" w:rsidP="00AD17FD">
      <w:pPr>
        <w:tabs>
          <w:tab w:val="left" w:pos="720"/>
          <w:tab w:val="center" w:pos="1824"/>
          <w:tab w:val="center" w:pos="5757"/>
        </w:tabs>
        <w:spacing w:after="120"/>
        <w:ind w:firstLine="720"/>
        <w:jc w:val="both"/>
        <w:rPr>
          <w:rFonts w:ascii="Times New Roman" w:hAnsi="Times New Roman" w:cs="Times New Roman"/>
          <w:color w:val="000000"/>
          <w:sz w:val="27"/>
          <w:szCs w:val="27"/>
        </w:rPr>
      </w:pPr>
      <w:r w:rsidRPr="00A92B78">
        <w:rPr>
          <w:rFonts w:ascii="Times New Roman" w:hAnsi="Times New Roman" w:cs="Times New Roman"/>
          <w:b/>
          <w:color w:val="000000"/>
          <w:sz w:val="27"/>
          <w:szCs w:val="27"/>
        </w:rPr>
        <w:t>3.</w:t>
      </w:r>
      <w:r w:rsidRPr="00A92B78">
        <w:rPr>
          <w:rFonts w:ascii="Times New Roman" w:hAnsi="Times New Roman" w:cs="Times New Roman"/>
          <w:color w:val="000000"/>
          <w:sz w:val="27"/>
          <w:szCs w:val="27"/>
        </w:rPr>
        <w:t xml:space="preserve"> Tập huấn nghiệp vụ công đoàn, các lớp tuyên truyền pháp luật và triển khai một số văn bản, quy định mới năm học 2019-2020 cho ĐVCĐ. Tiến hành kiểm tra việc chấp hành Điều lệ Công đoàn và quản lý tài chính theo ch</w:t>
      </w:r>
      <w:r w:rsidRPr="00A92B78">
        <w:rPr>
          <w:rFonts w:ascii="Times New Roman" w:hAnsi="Times New Roman" w:cs="Times New Roman"/>
          <w:color w:val="000000"/>
          <w:sz w:val="27"/>
          <w:szCs w:val="27"/>
          <w:lang w:val="vi-VN"/>
        </w:rPr>
        <w:t xml:space="preserve">ương trình, </w:t>
      </w:r>
      <w:r w:rsidRPr="00A92B78">
        <w:rPr>
          <w:rFonts w:ascii="Times New Roman" w:hAnsi="Times New Roman" w:cs="Times New Roman"/>
          <w:color w:val="000000"/>
          <w:sz w:val="27"/>
          <w:szCs w:val="27"/>
        </w:rPr>
        <w:t xml:space="preserve">kế hoạch đề ra năm học 2019-2020. </w:t>
      </w:r>
    </w:p>
    <w:p w:rsidR="00AD17FD" w:rsidRPr="00A92B78" w:rsidRDefault="00AD17FD" w:rsidP="00AD17FD">
      <w:pPr>
        <w:tabs>
          <w:tab w:val="left" w:pos="720"/>
          <w:tab w:val="center" w:pos="1824"/>
          <w:tab w:val="center" w:pos="5757"/>
        </w:tabs>
        <w:spacing w:after="120"/>
        <w:ind w:firstLine="720"/>
        <w:jc w:val="both"/>
        <w:rPr>
          <w:rFonts w:ascii="Times New Roman" w:hAnsi="Times New Roman" w:cs="Times New Roman"/>
          <w:color w:val="000000"/>
          <w:sz w:val="27"/>
          <w:szCs w:val="27"/>
        </w:rPr>
      </w:pPr>
      <w:r w:rsidRPr="00A92B78">
        <w:rPr>
          <w:rFonts w:ascii="Times New Roman" w:hAnsi="Times New Roman" w:cs="Times New Roman"/>
          <w:b/>
          <w:color w:val="000000"/>
          <w:sz w:val="27"/>
          <w:szCs w:val="27"/>
        </w:rPr>
        <w:t>4.</w:t>
      </w:r>
      <w:r w:rsidRPr="00A92B78">
        <w:rPr>
          <w:rFonts w:ascii="Times New Roman" w:hAnsi="Times New Roman" w:cs="Times New Roman"/>
          <w:color w:val="000000"/>
          <w:sz w:val="27"/>
          <w:szCs w:val="27"/>
        </w:rPr>
        <w:t xml:space="preserve"> Tổ chức tốt các hoạt động phong trào trong nữ ĐVCĐ, bình xét khen thưởng cuối năm về thực hiện phong trào “2 giỏi” trong nữ ĐVCĐ. Chấm điểm thi đua cuối năm, bình xét thi đua và tổng kết hoạt động Công đoàn năm 2019-2020, lập dự toán năm 2020 và báo cáo quyết toán năm 2019.</w:t>
      </w:r>
    </w:p>
    <w:p w:rsidR="00AD17FD" w:rsidRPr="00A92B78" w:rsidRDefault="00AD17FD" w:rsidP="00AD17FD">
      <w:pPr>
        <w:spacing w:after="120"/>
        <w:ind w:firstLine="547"/>
        <w:jc w:val="both"/>
        <w:rPr>
          <w:rFonts w:ascii="Times New Roman" w:hAnsi="Times New Roman" w:cs="Times New Roman"/>
          <w:sz w:val="27"/>
          <w:szCs w:val="27"/>
          <w:lang w:val="nb-NO"/>
        </w:rPr>
      </w:pPr>
      <w:r w:rsidRPr="00A92B78">
        <w:rPr>
          <w:rFonts w:ascii="Times New Roman" w:hAnsi="Times New Roman" w:cs="Times New Roman"/>
          <w:b/>
          <w:bCs/>
          <w:sz w:val="27"/>
          <w:szCs w:val="27"/>
          <w:lang w:val="nb-NO"/>
        </w:rPr>
        <w:tab/>
      </w:r>
      <w:r w:rsidRPr="00A92B78">
        <w:rPr>
          <w:rFonts w:ascii="Times New Roman" w:hAnsi="Times New Roman" w:cs="Times New Roman"/>
          <w:sz w:val="27"/>
          <w:szCs w:val="27"/>
        </w:rPr>
        <w:t>5</w:t>
      </w:r>
      <w:r w:rsidRPr="00A92B78">
        <w:rPr>
          <w:rFonts w:ascii="Times New Roman" w:hAnsi="Times New Roman" w:cs="Times New Roman"/>
          <w:sz w:val="27"/>
          <w:szCs w:val="27"/>
          <w:lang w:val="vi-VN"/>
        </w:rPr>
        <w:t>.</w:t>
      </w:r>
      <w:r w:rsidRPr="00A92B78">
        <w:rPr>
          <w:rFonts w:ascii="Times New Roman" w:hAnsi="Times New Roman" w:cs="Times New Roman"/>
          <w:b/>
          <w:sz w:val="27"/>
          <w:szCs w:val="27"/>
          <w:lang w:val="vi-VN"/>
        </w:rPr>
        <w:t xml:space="preserve"> </w:t>
      </w:r>
      <w:r w:rsidRPr="00A92B78">
        <w:rPr>
          <w:rFonts w:ascii="Times New Roman" w:hAnsi="Times New Roman" w:cs="Times New Roman"/>
          <w:sz w:val="27"/>
          <w:szCs w:val="27"/>
          <w:lang w:val="nb-NO"/>
        </w:rPr>
        <w:t>Tham gia xây dựng Đảng, chính quyền trong sạch, vững mạnh. Vận động ĐVCĐ thực hiện tốt các nghị quyết, chủ trương của Đảng. Tham gia tích cực vào các hoạt động xây dựng Đảng; bồi dưỡng, giới thiệu đoàn viên Công đoàn ưu tú cho Đảng xem xét, kết nạp.</w:t>
      </w:r>
    </w:p>
    <w:p w:rsidR="00AD17FD" w:rsidRPr="00A92B78" w:rsidRDefault="00AD17FD" w:rsidP="00AD17FD">
      <w:pPr>
        <w:spacing w:after="120"/>
        <w:jc w:val="both"/>
        <w:rPr>
          <w:rFonts w:ascii="Times New Roman" w:hAnsi="Times New Roman" w:cs="Times New Roman"/>
          <w:spacing w:val="-4"/>
          <w:sz w:val="27"/>
          <w:szCs w:val="27"/>
        </w:rPr>
      </w:pPr>
      <w:r w:rsidRPr="00A92B78">
        <w:rPr>
          <w:rFonts w:ascii="Times New Roman" w:hAnsi="Times New Roman" w:cs="Times New Roman"/>
          <w:spacing w:val="-4"/>
          <w:sz w:val="27"/>
          <w:szCs w:val="27"/>
          <w:lang w:val="nb-NO"/>
        </w:rPr>
        <w:tab/>
        <w:t>6</w:t>
      </w:r>
      <w:r w:rsidRPr="00A92B78">
        <w:rPr>
          <w:rFonts w:ascii="Times New Roman" w:hAnsi="Times New Roman" w:cs="Times New Roman"/>
          <w:spacing w:val="-4"/>
          <w:sz w:val="27"/>
          <w:szCs w:val="27"/>
          <w:lang w:val="vi-VN"/>
        </w:rPr>
        <w:t xml:space="preserve">. </w:t>
      </w:r>
      <w:r w:rsidRPr="00A92B78">
        <w:rPr>
          <w:rFonts w:ascii="Times New Roman" w:hAnsi="Times New Roman" w:cs="Times New Roman"/>
          <w:spacing w:val="-4"/>
          <w:sz w:val="27"/>
          <w:szCs w:val="27"/>
          <w:lang w:val="nb-NO"/>
        </w:rPr>
        <w:t xml:space="preserve">Nâng cao chất lượng và tính chủ động của UBKT CĐCS và Ban Thanh tra nhân dân trường học. </w:t>
      </w:r>
      <w:r w:rsidRPr="00A92B78">
        <w:rPr>
          <w:rFonts w:ascii="Times New Roman" w:hAnsi="Times New Roman" w:cs="Times New Roman"/>
          <w:spacing w:val="2"/>
          <w:sz w:val="27"/>
          <w:szCs w:val="27"/>
          <w:lang w:val="nb-NO"/>
        </w:rPr>
        <w:t xml:space="preserve">Ủy ban kiểm tra công đoàn tham mưu, giúp BCH Công đoàn </w:t>
      </w:r>
      <w:r w:rsidRPr="00A92B78">
        <w:rPr>
          <w:rFonts w:ascii="Times New Roman" w:hAnsi="Times New Roman" w:cs="Times New Roman"/>
          <w:spacing w:val="-4"/>
          <w:sz w:val="27"/>
          <w:szCs w:val="27"/>
          <w:lang w:val="nb-NO"/>
        </w:rPr>
        <w:t>trong</w:t>
      </w:r>
      <w:r w:rsidRPr="00A92B78">
        <w:rPr>
          <w:rFonts w:ascii="Times New Roman" w:hAnsi="Times New Roman" w:cs="Times New Roman"/>
          <w:spacing w:val="-4"/>
          <w:sz w:val="27"/>
          <w:szCs w:val="27"/>
          <w:lang w:val="vi-VN"/>
        </w:rPr>
        <w:t xml:space="preserve"> công tác kiểm tra công đoàn</w:t>
      </w:r>
      <w:r w:rsidRPr="00A92B78">
        <w:rPr>
          <w:rFonts w:ascii="Times New Roman" w:hAnsi="Times New Roman" w:cs="Times New Roman"/>
          <w:spacing w:val="-4"/>
          <w:sz w:val="27"/>
          <w:szCs w:val="27"/>
        </w:rPr>
        <w:t>. K</w:t>
      </w:r>
      <w:r w:rsidRPr="00A92B78">
        <w:rPr>
          <w:rFonts w:ascii="Times New Roman" w:hAnsi="Times New Roman" w:cs="Times New Roman"/>
          <w:spacing w:val="-4"/>
          <w:sz w:val="27"/>
          <w:szCs w:val="27"/>
          <w:lang w:val="vi-VN"/>
        </w:rPr>
        <w:t>iểm tra việc chấp hành Điều lệ công đoàn; kiểm tra việc triển khai, thực hiện quy chế phối hợp giữa công đoàn và chính quyền</w:t>
      </w:r>
      <w:r w:rsidRPr="00A92B78">
        <w:rPr>
          <w:rFonts w:ascii="Times New Roman" w:hAnsi="Times New Roman" w:cs="Times New Roman"/>
          <w:spacing w:val="-4"/>
          <w:sz w:val="27"/>
          <w:szCs w:val="27"/>
          <w:lang w:val="nb-NO"/>
        </w:rPr>
        <w:t>,</w:t>
      </w:r>
      <w:r w:rsidRPr="00A92B78">
        <w:rPr>
          <w:rFonts w:ascii="Times New Roman" w:hAnsi="Times New Roman" w:cs="Times New Roman"/>
          <w:spacing w:val="-4"/>
          <w:sz w:val="27"/>
          <w:szCs w:val="27"/>
          <w:lang w:val="vi-VN"/>
        </w:rPr>
        <w:t xml:space="preserve"> chuyên môn; các quy định, quy chế quản lý sử dụng tài chính, tài sản và các hoạt động kinh tế công đoàn</w:t>
      </w:r>
      <w:r w:rsidRPr="00A92B78">
        <w:rPr>
          <w:rFonts w:ascii="Times New Roman" w:hAnsi="Times New Roman" w:cs="Times New Roman"/>
          <w:spacing w:val="-4"/>
          <w:sz w:val="27"/>
          <w:szCs w:val="27"/>
          <w:lang w:val="nb-NO"/>
        </w:rPr>
        <w:t xml:space="preserve">. </w:t>
      </w:r>
      <w:r w:rsidRPr="00A92B78">
        <w:rPr>
          <w:rFonts w:ascii="Times New Roman" w:hAnsi="Times New Roman" w:cs="Times New Roman"/>
          <w:sz w:val="27"/>
          <w:szCs w:val="27"/>
          <w:lang w:val="nb-NO"/>
        </w:rPr>
        <w:t>Kịp thời giải quyết và phối hợp giải quyết thỏa đáng các đơn thư khiếu nại, tố cáo.</w:t>
      </w:r>
    </w:p>
    <w:p w:rsidR="00AD17FD" w:rsidRPr="00A92B78" w:rsidRDefault="00AD17FD" w:rsidP="00AD17FD">
      <w:pPr>
        <w:spacing w:after="120"/>
        <w:ind w:firstLine="540"/>
        <w:jc w:val="both"/>
        <w:rPr>
          <w:rFonts w:ascii="Times New Roman" w:hAnsi="Times New Roman" w:cs="Times New Roman"/>
          <w:spacing w:val="-4"/>
          <w:sz w:val="27"/>
          <w:szCs w:val="27"/>
          <w:lang w:val="nb-NO"/>
        </w:rPr>
      </w:pPr>
      <w:r w:rsidRPr="00A92B78">
        <w:rPr>
          <w:rFonts w:ascii="Times New Roman" w:hAnsi="Times New Roman" w:cs="Times New Roman"/>
          <w:spacing w:val="-4"/>
          <w:sz w:val="27"/>
          <w:szCs w:val="27"/>
          <w:lang w:val="nb-NO"/>
        </w:rPr>
        <w:t xml:space="preserve">7. </w:t>
      </w:r>
      <w:r w:rsidRPr="00A92B78">
        <w:rPr>
          <w:rFonts w:ascii="Times New Roman" w:hAnsi="Times New Roman" w:cs="Times New Roman"/>
          <w:sz w:val="27"/>
          <w:szCs w:val="27"/>
          <w:lang w:val="nb-NO"/>
        </w:rPr>
        <w:t xml:space="preserve">Công tác thông tin, báo cáo đầy đủ, kịp thời, chính xác. Nêu cao vai trò, trách nhiệm của Chủ tịch công đoàn trong việc thực hiện nghiêm túc chế độ thông tin, báo cáo; tăng cường công tác thông tin báo cáo bằng sử dụng công nghệ thông tin. </w:t>
      </w:r>
      <w:r w:rsidRPr="00A92B78">
        <w:rPr>
          <w:rFonts w:ascii="Times New Roman" w:hAnsi="Times New Roman" w:cs="Times New Roman"/>
          <w:spacing w:val="-4"/>
          <w:sz w:val="27"/>
          <w:szCs w:val="27"/>
          <w:lang w:val="nb-NO"/>
        </w:rPr>
        <w:t>Thực hiện tốt việc ban hành, quản lý, lưu trữ hồ sơ, sổ sách công đoàn.</w:t>
      </w:r>
    </w:p>
    <w:p w:rsidR="00F12D38" w:rsidRPr="00A92B78" w:rsidRDefault="00AD17FD" w:rsidP="00F12D38">
      <w:pPr>
        <w:shd w:val="clear" w:color="auto" w:fill="FFFFFF"/>
        <w:spacing w:after="0" w:line="240" w:lineRule="auto"/>
        <w:rPr>
          <w:rFonts w:ascii="Times New Roman" w:eastAsia="Times New Roman" w:hAnsi="Times New Roman" w:cs="Times New Roman"/>
          <w:color w:val="333333"/>
          <w:sz w:val="27"/>
          <w:szCs w:val="27"/>
        </w:rPr>
      </w:pPr>
      <w:r w:rsidRPr="00A92B78">
        <w:rPr>
          <w:rFonts w:ascii="Times New Roman" w:eastAsia="Times New Roman" w:hAnsi="Times New Roman" w:cs="Times New Roman"/>
          <w:b/>
          <w:bCs/>
          <w:color w:val="000000"/>
          <w:sz w:val="27"/>
          <w:szCs w:val="27"/>
          <w:bdr w:val="none" w:sz="0" w:space="0" w:color="auto" w:frame="1"/>
        </w:rPr>
        <w:t>C</w:t>
      </w:r>
      <w:r w:rsidR="00F12D38" w:rsidRPr="00A92B78">
        <w:rPr>
          <w:rFonts w:ascii="Times New Roman" w:eastAsia="Times New Roman" w:hAnsi="Times New Roman" w:cs="Times New Roman"/>
          <w:b/>
          <w:bCs/>
          <w:color w:val="000000"/>
          <w:sz w:val="27"/>
          <w:szCs w:val="27"/>
          <w:bdr w:val="none" w:sz="0" w:space="0" w:color="auto" w:frame="1"/>
        </w:rPr>
        <w:t>. Những chỉ tiêu lớn cần phấn đấu trong năm:</w:t>
      </w:r>
    </w:p>
    <w:p w:rsidR="00AD17FD" w:rsidRPr="00A92B78" w:rsidRDefault="00AD17FD" w:rsidP="00AD17FD">
      <w:pPr>
        <w:tabs>
          <w:tab w:val="center" w:pos="0"/>
        </w:tabs>
        <w:spacing w:after="40"/>
        <w:ind w:firstLine="540"/>
        <w:jc w:val="both"/>
        <w:rPr>
          <w:rFonts w:ascii="Times New Roman" w:hAnsi="Times New Roman" w:cs="Times New Roman"/>
          <w:color w:val="000000"/>
          <w:sz w:val="27"/>
          <w:szCs w:val="27"/>
          <w:lang w:val="nl-NL"/>
        </w:rPr>
      </w:pPr>
      <w:r w:rsidRPr="00A92B78">
        <w:rPr>
          <w:rFonts w:ascii="Times New Roman" w:hAnsi="Times New Roman" w:cs="Times New Roman"/>
          <w:color w:val="000000"/>
          <w:sz w:val="27"/>
          <w:szCs w:val="27"/>
          <w:lang w:val="nl-NL"/>
        </w:rPr>
        <w:tab/>
        <w:t>+ Công tác tuyên truyền, học tập nghị quyết của Đảng, chính sách pháp luật của Nhà nước đạt tỷ lệ 100%;</w:t>
      </w:r>
    </w:p>
    <w:p w:rsidR="00AD17FD" w:rsidRPr="00A92B78" w:rsidRDefault="00AD17FD" w:rsidP="00AD17FD">
      <w:pPr>
        <w:tabs>
          <w:tab w:val="center" w:pos="0"/>
        </w:tabs>
        <w:spacing w:after="40"/>
        <w:ind w:firstLine="540"/>
        <w:jc w:val="both"/>
        <w:rPr>
          <w:rFonts w:ascii="Times New Roman" w:hAnsi="Times New Roman" w:cs="Times New Roman"/>
          <w:color w:val="000000"/>
          <w:sz w:val="27"/>
          <w:szCs w:val="27"/>
          <w:lang w:val="nl-NL"/>
        </w:rPr>
      </w:pPr>
      <w:r w:rsidRPr="00A92B78">
        <w:rPr>
          <w:rFonts w:ascii="Times New Roman" w:hAnsi="Times New Roman" w:cs="Times New Roman"/>
          <w:color w:val="000000"/>
          <w:sz w:val="27"/>
          <w:szCs w:val="27"/>
          <w:lang w:val="nl-NL"/>
        </w:rPr>
        <w:lastRenderedPageBreak/>
        <w:tab/>
        <w:t>+ Thực hiện các cuộc vận động của cấp trên về đóng góp xây dựng các loại quỹ đạt tỷ lệ 100%;</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Về đạo đức:100% đoàn viên có phẩm chất đạo đức tốt.</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Phấn đấu có đoàn viên được nâng lương trước thời hạn/năm.</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+ 100% đoàn viên giáo viên còn lại được nâng lương đúng kỳ hạn.</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Giám sát việc thực hiện các chế độ chính sách kịp thời, đầy đủ.</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xml:space="preserve">+ 100% đoàn viên hoàn thành nhiệm vụ trở lên. </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+ 100% gia đình đoàn viên thực hiện đúng chính sách DSKHHGĐ.</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+ 100% đoàn viên thực hiện tốt không hút thuốc lá tại cơ quan.</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color w:val="000000"/>
          <w:sz w:val="27"/>
          <w:szCs w:val="27"/>
          <w:lang w:val="nl-NL"/>
        </w:rPr>
        <w:t>+ Phấn đấu có trên 70% đoàn viên nữ đạt “Hai giỏi”</w:t>
      </w:r>
    </w:p>
    <w:p w:rsidR="00AD17FD" w:rsidRPr="00A92B78" w:rsidRDefault="00AD17FD" w:rsidP="00AD17FD">
      <w:pPr>
        <w:pStyle w:val="BodyText"/>
        <w:spacing w:after="40"/>
        <w:ind w:firstLine="720"/>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 Kết nạp 100% CBGVNV vào công đoàn</w:t>
      </w:r>
    </w:p>
    <w:p w:rsidR="00AD17FD" w:rsidRPr="00A92B78" w:rsidRDefault="00AD17FD" w:rsidP="00AD17FD">
      <w:pPr>
        <w:tabs>
          <w:tab w:val="center" w:pos="0"/>
        </w:tabs>
        <w:spacing w:after="40"/>
        <w:ind w:firstLine="539"/>
        <w:jc w:val="both"/>
        <w:rPr>
          <w:rFonts w:ascii="Times New Roman" w:hAnsi="Times New Roman" w:cs="Times New Roman"/>
          <w:sz w:val="27"/>
          <w:szCs w:val="27"/>
          <w:lang w:val="nl-NL"/>
        </w:rPr>
      </w:pPr>
      <w:r w:rsidRPr="00A92B78">
        <w:rPr>
          <w:rFonts w:ascii="Times New Roman" w:hAnsi="Times New Roman" w:cs="Times New Roman"/>
          <w:sz w:val="27"/>
          <w:szCs w:val="27"/>
          <w:lang w:val="nl-NL"/>
        </w:rPr>
        <w:tab/>
        <w:t>+ Giới thiệu 3-4 đoàn viên ưu tú cho chi bộ Đảng xem xét kết nạp vào Đảng.</w:t>
      </w:r>
    </w:p>
    <w:p w:rsidR="00AD17FD" w:rsidRPr="00A92B78" w:rsidRDefault="00AD17FD" w:rsidP="00AD17FD">
      <w:pPr>
        <w:spacing w:after="120"/>
        <w:ind w:firstLine="567"/>
        <w:jc w:val="both"/>
        <w:rPr>
          <w:rFonts w:ascii="Times New Roman" w:hAnsi="Times New Roman" w:cs="Times New Roman"/>
          <w:sz w:val="27"/>
          <w:szCs w:val="27"/>
        </w:rPr>
      </w:pPr>
      <w:r w:rsidRPr="00A92B78">
        <w:rPr>
          <w:rFonts w:ascii="Times New Roman" w:hAnsi="Times New Roman" w:cs="Times New Roman"/>
          <w:sz w:val="27"/>
          <w:szCs w:val="27"/>
        </w:rPr>
        <w:t xml:space="preserve">   + Phối hợp các tổ chức trong và ngoài nhà trường tổ chức các hoạt động phong trào nhân các ngày lễ trong năm học.</w:t>
      </w:r>
    </w:p>
    <w:p w:rsidR="00AD17FD" w:rsidRPr="00A92B78" w:rsidRDefault="00AD17FD" w:rsidP="00AD17FD">
      <w:pPr>
        <w:spacing w:after="120"/>
        <w:ind w:firstLine="567"/>
        <w:jc w:val="both"/>
        <w:rPr>
          <w:rFonts w:ascii="Times New Roman" w:hAnsi="Times New Roman" w:cs="Times New Roman"/>
          <w:sz w:val="27"/>
          <w:szCs w:val="27"/>
        </w:rPr>
      </w:pPr>
      <w:r w:rsidRPr="00A92B78">
        <w:rPr>
          <w:rFonts w:ascii="Times New Roman" w:hAnsi="Times New Roman" w:cs="Times New Roman"/>
          <w:sz w:val="27"/>
          <w:szCs w:val="27"/>
        </w:rPr>
        <w:t xml:space="preserve">  + Tham quan học tập trong hè, khám sức khỏe theo kế hoạch. </w:t>
      </w:r>
    </w:p>
    <w:p w:rsidR="00F12D38" w:rsidRPr="00A92B78" w:rsidRDefault="00F12D38" w:rsidP="00F12D38">
      <w:pPr>
        <w:shd w:val="clear" w:color="auto" w:fill="FFFFFF"/>
        <w:spacing w:before="120" w:after="150" w:line="240" w:lineRule="auto"/>
        <w:jc w:val="center"/>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lang w:val="vi-VN"/>
        </w:rPr>
        <w:t>KẾ HOẠCH </w:t>
      </w:r>
      <w:r w:rsidRPr="00A92B78">
        <w:rPr>
          <w:rFonts w:ascii="Times New Roman" w:eastAsia="Times New Roman" w:hAnsi="Times New Roman" w:cs="Times New Roman"/>
          <w:b/>
          <w:bCs/>
          <w:sz w:val="27"/>
          <w:szCs w:val="27"/>
        </w:rPr>
        <w:t>TỔ CHỨC HOẠT ĐỘNG THEO THÁNG</w:t>
      </w:r>
    </w:p>
    <w:tbl>
      <w:tblPr>
        <w:tblW w:w="9810" w:type="dxa"/>
        <w:tblInd w:w="-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60"/>
        <w:gridCol w:w="1226"/>
        <w:gridCol w:w="3454"/>
        <w:gridCol w:w="3153"/>
        <w:gridCol w:w="1437"/>
        <w:gridCol w:w="180"/>
      </w:tblGrid>
      <w:tr w:rsidR="00F12D38" w:rsidRPr="00A92B78" w:rsidTr="00D978C6">
        <w:trPr>
          <w:gridBefore w:val="1"/>
          <w:wBefore w:w="360" w:type="dxa"/>
          <w:trHeight w:val="764"/>
        </w:trPr>
        <w:tc>
          <w:tcPr>
            <w:tcW w:w="1226"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AD17FD" w:rsidP="00F12D38">
            <w:pPr>
              <w:spacing w:before="120" w:after="150" w:line="240" w:lineRule="auto"/>
              <w:jc w:val="center"/>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w:t>
            </w:r>
            <w:r w:rsidR="00F12D38" w:rsidRPr="00A92B78">
              <w:rPr>
                <w:rFonts w:ascii="Times New Roman" w:eastAsia="Times New Roman" w:hAnsi="Times New Roman" w:cs="Times New Roman"/>
                <w:b/>
                <w:bCs/>
                <w:sz w:val="27"/>
                <w:szCs w:val="27"/>
              </w:rPr>
              <w:t>HỜI GIAN</w:t>
            </w:r>
          </w:p>
        </w:tc>
        <w:tc>
          <w:tcPr>
            <w:tcW w:w="6607"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AD17FD" w:rsidP="00F12D38">
            <w:pPr>
              <w:spacing w:before="120" w:after="150" w:line="240" w:lineRule="auto"/>
              <w:jc w:val="center"/>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N</w:t>
            </w:r>
            <w:r w:rsidR="00F12D38" w:rsidRPr="00A92B78">
              <w:rPr>
                <w:rFonts w:ascii="Times New Roman" w:eastAsia="Times New Roman" w:hAnsi="Times New Roman" w:cs="Times New Roman"/>
                <w:b/>
                <w:bCs/>
                <w:sz w:val="27"/>
                <w:szCs w:val="27"/>
              </w:rPr>
              <w:t>ỘI DUNG</w:t>
            </w:r>
          </w:p>
        </w:tc>
        <w:tc>
          <w:tcPr>
            <w:tcW w:w="1617"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jc w:val="center"/>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PHÂN CÔNG</w:t>
            </w:r>
          </w:p>
        </w:tc>
      </w:tr>
      <w:tr w:rsidR="00F12D38" w:rsidRPr="00A92B78" w:rsidTr="00D978C6">
        <w:trPr>
          <w:gridBefore w:val="1"/>
          <w:wBefore w:w="360" w:type="dxa"/>
        </w:trPr>
        <w:tc>
          <w:tcPr>
            <w:tcW w:w="1226"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AD17FD">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8/ 201</w:t>
            </w:r>
            <w:r w:rsidR="00AD17FD" w:rsidRPr="00A92B78">
              <w:rPr>
                <w:rFonts w:ascii="Times New Roman" w:eastAsia="Times New Roman" w:hAnsi="Times New Roman" w:cs="Times New Roman"/>
                <w:b/>
                <w:bCs/>
                <w:sz w:val="27"/>
                <w:szCs w:val="27"/>
              </w:rPr>
              <w:t>9</w:t>
            </w:r>
          </w:p>
        </w:tc>
        <w:tc>
          <w:tcPr>
            <w:tcW w:w="660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Phối hợp với BGH tổ chức tốt ngày toàn dân đưa trẻ đến trường</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 Phối hợp </w:t>
            </w:r>
            <w:proofErr w:type="gramStart"/>
            <w:r w:rsidRPr="00A92B78">
              <w:rPr>
                <w:rFonts w:ascii="Times New Roman" w:eastAsia="Times New Roman" w:hAnsi="Times New Roman" w:cs="Times New Roman"/>
                <w:sz w:val="27"/>
                <w:szCs w:val="27"/>
              </w:rPr>
              <w:t>cùng  chuyên</w:t>
            </w:r>
            <w:proofErr w:type="gramEnd"/>
            <w:r w:rsidRPr="00A92B78">
              <w:rPr>
                <w:rFonts w:ascii="Times New Roman" w:eastAsia="Times New Roman" w:hAnsi="Times New Roman" w:cs="Times New Roman"/>
                <w:sz w:val="27"/>
                <w:szCs w:val="27"/>
              </w:rPr>
              <w:t xml:space="preserve"> môn chuẩn bị CSVC, trang thiết bị dạy học  cho năm học mới.</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Phối hợp cùng chuyên môn thực hiệ</w:t>
            </w:r>
            <w:r w:rsidR="00AD17FD" w:rsidRPr="00A92B78">
              <w:rPr>
                <w:rFonts w:ascii="Times New Roman" w:eastAsia="Times New Roman" w:hAnsi="Times New Roman" w:cs="Times New Roman"/>
                <w:sz w:val="27"/>
                <w:szCs w:val="27"/>
              </w:rPr>
              <w:t>n tốt công tác bồi dưỡng hè 2019</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Động viên ĐV tham gia các chuyên đề các cấp.</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hiếu hỷ kịp thời.</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-Tập huấn nghiệp vụ CĐ</w:t>
            </w:r>
          </w:p>
        </w:tc>
        <w:tc>
          <w:tcPr>
            <w:tcW w:w="161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 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 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CTCĐ</w:t>
            </w:r>
          </w:p>
        </w:tc>
      </w:tr>
      <w:tr w:rsidR="00F12D38" w:rsidRPr="00A92B78" w:rsidTr="00D978C6">
        <w:trPr>
          <w:gridBefore w:val="1"/>
          <w:wBefore w:w="360" w:type="dxa"/>
          <w:trHeight w:val="555"/>
        </w:trPr>
        <w:tc>
          <w:tcPr>
            <w:tcW w:w="1226"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AD17FD">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9/ 201</w:t>
            </w:r>
            <w:r w:rsidR="00AD17FD" w:rsidRPr="00A92B78">
              <w:rPr>
                <w:rFonts w:ascii="Times New Roman" w:eastAsia="Times New Roman" w:hAnsi="Times New Roman" w:cs="Times New Roman"/>
                <w:b/>
                <w:bCs/>
                <w:sz w:val="27"/>
                <w:szCs w:val="27"/>
              </w:rPr>
              <w:t>9</w:t>
            </w:r>
          </w:p>
        </w:tc>
        <w:tc>
          <w:tcPr>
            <w:tcW w:w="660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Xây dựng kế hoạch hoạt động công đoàn năm học 20</w:t>
            </w:r>
            <w:r w:rsidR="00AD17FD" w:rsidRPr="00A92B78">
              <w:rPr>
                <w:rFonts w:ascii="Times New Roman" w:eastAsia="Times New Roman" w:hAnsi="Times New Roman" w:cs="Times New Roman"/>
                <w:sz w:val="27"/>
                <w:szCs w:val="27"/>
              </w:rPr>
              <w:t>19</w:t>
            </w:r>
            <w:r w:rsidRPr="00A92B78">
              <w:rPr>
                <w:rFonts w:ascii="Times New Roman" w:eastAsia="Times New Roman" w:hAnsi="Times New Roman" w:cs="Times New Roman"/>
                <w:sz w:val="27"/>
                <w:szCs w:val="27"/>
              </w:rPr>
              <w:t>- 20</w:t>
            </w:r>
            <w:r w:rsidR="00AD17FD" w:rsidRPr="00A92B78">
              <w:rPr>
                <w:rFonts w:ascii="Times New Roman" w:eastAsia="Times New Roman" w:hAnsi="Times New Roman" w:cs="Times New Roman"/>
                <w:sz w:val="27"/>
                <w:szCs w:val="27"/>
              </w:rPr>
              <w:t>20</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w:t>
            </w:r>
            <w:r w:rsidRPr="00A92B78">
              <w:rPr>
                <w:rFonts w:ascii="Times New Roman" w:eastAsia="Times New Roman" w:hAnsi="Times New Roman" w:cs="Times New Roman"/>
                <w:sz w:val="27"/>
                <w:szCs w:val="27"/>
              </w:rPr>
              <w:t>Phối hợp với BGH tổ chức</w:t>
            </w:r>
            <w:r w:rsidRPr="00A92B78">
              <w:rPr>
                <w:rFonts w:ascii="Times New Roman" w:eastAsia="Times New Roman" w:hAnsi="Times New Roman" w:cs="Times New Roman"/>
                <w:sz w:val="27"/>
                <w:szCs w:val="27"/>
                <w:lang w:val="vi-VN"/>
              </w:rPr>
              <w:t> lễ khai giảng năm học mới,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Tuyên truyền thực hiện tốt tháng hành động vì ATGT.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Thu ủng hộ theo vận động của ngành.</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Tổ chức GV đăng kí thi đua, đề tài SKKN.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Nộp đăng ký thi đua năm học</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Tổ chức thăm hỏi ốm đau, hiếu hỷ kịp thời.</w:t>
            </w:r>
          </w:p>
          <w:p w:rsidR="00F12D38" w:rsidRPr="00A92B78" w:rsidRDefault="00F12D38" w:rsidP="00842CD9">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lastRenderedPageBreak/>
              <w:t>- Công đoàn phối hợp cùng chính quyền tổ chức tốt Hội nghị CBCC năm học: 20</w:t>
            </w:r>
            <w:r w:rsidR="00842CD9" w:rsidRPr="00A92B78">
              <w:rPr>
                <w:rFonts w:ascii="Times New Roman" w:eastAsia="Times New Roman" w:hAnsi="Times New Roman" w:cs="Times New Roman"/>
                <w:sz w:val="27"/>
                <w:szCs w:val="27"/>
              </w:rPr>
              <w:t>19</w:t>
            </w:r>
            <w:r w:rsidRPr="00A92B78">
              <w:rPr>
                <w:rFonts w:ascii="Times New Roman" w:eastAsia="Times New Roman" w:hAnsi="Times New Roman" w:cs="Times New Roman"/>
                <w:sz w:val="27"/>
                <w:szCs w:val="27"/>
                <w:lang w:val="vi-VN"/>
              </w:rPr>
              <w:t>- 20</w:t>
            </w:r>
            <w:r w:rsidR="00842CD9" w:rsidRPr="00A92B78">
              <w:rPr>
                <w:rFonts w:ascii="Times New Roman" w:eastAsia="Times New Roman" w:hAnsi="Times New Roman" w:cs="Times New Roman"/>
                <w:sz w:val="27"/>
                <w:szCs w:val="27"/>
              </w:rPr>
              <w:t>20</w:t>
            </w:r>
            <w:r w:rsidRPr="00A92B78">
              <w:rPr>
                <w:rFonts w:ascii="Times New Roman" w:eastAsia="Times New Roman" w:hAnsi="Times New Roman" w:cs="Times New Roman"/>
                <w:sz w:val="27"/>
                <w:szCs w:val="27"/>
                <w:lang w:val="vi-VN"/>
              </w:rPr>
              <w:t>. Ký cam kết thực hiện các cuộc vận động và phong trào thi đua.</w:t>
            </w:r>
          </w:p>
        </w:tc>
        <w:tc>
          <w:tcPr>
            <w:tcW w:w="161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lastRenderedPageBreak/>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w:t>
            </w:r>
            <w:r w:rsidRPr="00A92B78">
              <w:rPr>
                <w:rFonts w:ascii="Times New Roman" w:eastAsia="Times New Roman" w:hAnsi="Times New Roman" w:cs="Times New Roman"/>
                <w:sz w:val="27"/>
                <w:szCs w:val="27"/>
                <w:lang w:val="vi-VN"/>
              </w:rPr>
              <w:t>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lastRenderedPageBreak/>
              <w:t>BGH,CĐ</w:t>
            </w:r>
          </w:p>
        </w:tc>
      </w:tr>
      <w:tr w:rsidR="00F12D38" w:rsidRPr="00A92B78" w:rsidTr="00D978C6">
        <w:trPr>
          <w:gridBefore w:val="1"/>
          <w:wBefore w:w="360" w:type="dxa"/>
          <w:trHeight w:val="761"/>
        </w:trPr>
        <w:tc>
          <w:tcPr>
            <w:tcW w:w="1226"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lastRenderedPageBreak/>
              <w:t> </w:t>
            </w:r>
          </w:p>
          <w:p w:rsidR="00F12D38" w:rsidRPr="00A92B78" w:rsidRDefault="00F12D38" w:rsidP="00AD17FD">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10/201</w:t>
            </w:r>
            <w:r w:rsidR="00AD17FD" w:rsidRPr="00A92B78">
              <w:rPr>
                <w:rFonts w:ascii="Times New Roman" w:eastAsia="Times New Roman" w:hAnsi="Times New Roman" w:cs="Times New Roman"/>
                <w:b/>
                <w:bCs/>
                <w:sz w:val="27"/>
                <w:szCs w:val="27"/>
              </w:rPr>
              <w:t>9</w:t>
            </w:r>
          </w:p>
        </w:tc>
        <w:tc>
          <w:tcPr>
            <w:tcW w:w="660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thi đua chào mừng ngày thành lập Hội liên hiệp phụ nữ Việt Nam 20/10. Mỗi đ/c GV</w:t>
            </w:r>
            <w:r w:rsidRPr="00A92B78">
              <w:rPr>
                <w:rFonts w:ascii="Times New Roman" w:eastAsia="Times New Roman" w:hAnsi="Times New Roman" w:cs="Times New Roman"/>
                <w:sz w:val="27"/>
                <w:szCs w:val="27"/>
                <w:lang w:val="vi-VN"/>
              </w:rPr>
              <w:t> nữ </w:t>
            </w:r>
            <w:r w:rsidRPr="00A92B78">
              <w:rPr>
                <w:rFonts w:ascii="Times New Roman" w:eastAsia="Times New Roman" w:hAnsi="Times New Roman" w:cs="Times New Roman"/>
                <w:sz w:val="27"/>
                <w:szCs w:val="27"/>
              </w:rPr>
              <w:t>đăng ký 1 giờ dạy tốt có sử dụng công nghệ thông tin, HS dành nhiều điểm tốt.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phong trào thu gom giấy vụn hỗ trợ học sinh có hoàn cảnh khó khăn.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kỷ niệm 20-10</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kịp thời.</w:t>
            </w:r>
          </w:p>
          <w:p w:rsidR="00AD17FD" w:rsidRPr="00A92B78" w:rsidRDefault="00AD17FD"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Nữ công tập huấn theo kế hoạch LĐLĐ Huyện</w:t>
            </w:r>
          </w:p>
        </w:tc>
        <w:tc>
          <w:tcPr>
            <w:tcW w:w="161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proofErr w:type="gramStart"/>
            <w:r w:rsidRPr="00A92B78">
              <w:rPr>
                <w:rFonts w:ascii="Times New Roman" w:eastAsia="Times New Roman" w:hAnsi="Times New Roman" w:cs="Times New Roman"/>
                <w:sz w:val="27"/>
                <w:szCs w:val="27"/>
              </w:rPr>
              <w:t>BGH,CĐ</w:t>
            </w:r>
            <w:proofErr w:type="gramEnd"/>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proofErr w:type="gramStart"/>
            <w:r w:rsidRPr="00A92B78">
              <w:rPr>
                <w:rFonts w:ascii="Times New Roman" w:eastAsia="Times New Roman" w:hAnsi="Times New Roman" w:cs="Times New Roman"/>
                <w:sz w:val="27"/>
                <w:szCs w:val="27"/>
              </w:rPr>
              <w:t>BGH,CĐ</w:t>
            </w:r>
            <w:proofErr w:type="gramEnd"/>
          </w:p>
          <w:p w:rsidR="00F12D38" w:rsidRPr="00A92B78" w:rsidRDefault="00F12D38" w:rsidP="00F12D38">
            <w:pPr>
              <w:spacing w:before="120" w:after="150" w:line="240" w:lineRule="auto"/>
              <w:rPr>
                <w:rFonts w:ascii="Times New Roman" w:eastAsia="Times New Roman" w:hAnsi="Times New Roman" w:cs="Times New Roman"/>
                <w:sz w:val="27"/>
                <w:szCs w:val="27"/>
              </w:rPr>
            </w:pPr>
            <w:proofErr w:type="gramStart"/>
            <w:r w:rsidRPr="00A92B78">
              <w:rPr>
                <w:rFonts w:ascii="Times New Roman" w:eastAsia="Times New Roman" w:hAnsi="Times New Roman" w:cs="Times New Roman"/>
                <w:sz w:val="27"/>
                <w:szCs w:val="27"/>
              </w:rPr>
              <w:t>BGH,CĐ</w:t>
            </w:r>
            <w:proofErr w:type="gramEnd"/>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AD17FD" w:rsidRPr="00A92B78" w:rsidRDefault="00AD17FD" w:rsidP="00F12D38">
            <w:pPr>
              <w:spacing w:before="120" w:after="150" w:line="240" w:lineRule="auto"/>
              <w:rPr>
                <w:rFonts w:ascii="Times New Roman" w:eastAsia="Times New Roman" w:hAnsi="Times New Roman" w:cs="Times New Roman"/>
                <w:sz w:val="27"/>
                <w:szCs w:val="27"/>
              </w:rPr>
            </w:pPr>
          </w:p>
          <w:p w:rsidR="00AD17FD" w:rsidRPr="00A92B78" w:rsidRDefault="00AD17FD"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Nữ công</w:t>
            </w:r>
          </w:p>
        </w:tc>
      </w:tr>
      <w:tr w:rsidR="00F12D38" w:rsidRPr="00A92B78" w:rsidTr="00D978C6">
        <w:trPr>
          <w:gridBefore w:val="1"/>
          <w:wBefore w:w="360" w:type="dxa"/>
        </w:trPr>
        <w:tc>
          <w:tcPr>
            <w:tcW w:w="1226"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AD17FD">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11/ 201</w:t>
            </w:r>
            <w:r w:rsidR="00AD17FD" w:rsidRPr="00A92B78">
              <w:rPr>
                <w:rFonts w:ascii="Times New Roman" w:eastAsia="Times New Roman" w:hAnsi="Times New Roman" w:cs="Times New Roman"/>
                <w:b/>
                <w:bCs/>
                <w:sz w:val="27"/>
                <w:szCs w:val="27"/>
              </w:rPr>
              <w:t>9</w:t>
            </w:r>
          </w:p>
        </w:tc>
        <w:tc>
          <w:tcPr>
            <w:tcW w:w="660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w:t>
            </w:r>
            <w:r w:rsidRPr="00A92B78">
              <w:rPr>
                <w:rFonts w:ascii="Times New Roman" w:eastAsia="Times New Roman" w:hAnsi="Times New Roman" w:cs="Times New Roman"/>
                <w:sz w:val="27"/>
                <w:szCs w:val="27"/>
              </w:rPr>
              <w:t>Phối</w:t>
            </w:r>
            <w:r w:rsidRPr="00A92B78">
              <w:rPr>
                <w:rFonts w:ascii="Times New Roman" w:eastAsia="Times New Roman" w:hAnsi="Times New Roman" w:cs="Times New Roman"/>
                <w:sz w:val="27"/>
                <w:szCs w:val="27"/>
                <w:lang w:val="vi-VN"/>
              </w:rPr>
              <w:t> hợp chuyên môn tổ chứ</w:t>
            </w:r>
            <w:r w:rsidRPr="00A92B78">
              <w:rPr>
                <w:rFonts w:ascii="Times New Roman" w:eastAsia="Times New Roman" w:hAnsi="Times New Roman" w:cs="Times New Roman"/>
                <w:sz w:val="27"/>
                <w:szCs w:val="27"/>
              </w:rPr>
              <w:t>c</w:t>
            </w:r>
            <w:r w:rsidRPr="00A92B78">
              <w:rPr>
                <w:rFonts w:ascii="Times New Roman" w:eastAsia="Times New Roman" w:hAnsi="Times New Roman" w:cs="Times New Roman"/>
                <w:sz w:val="27"/>
                <w:szCs w:val="27"/>
                <w:lang w:val="vi-VN"/>
              </w:rPr>
              <w:t> thi GV giỏi </w:t>
            </w:r>
            <w:r w:rsidRPr="00A92B78">
              <w:rPr>
                <w:rFonts w:ascii="Times New Roman" w:eastAsia="Times New Roman" w:hAnsi="Times New Roman" w:cs="Times New Roman"/>
                <w:sz w:val="27"/>
                <w:szCs w:val="27"/>
              </w:rPr>
              <w:t>cấp </w:t>
            </w:r>
            <w:r w:rsidRPr="00A92B78">
              <w:rPr>
                <w:rFonts w:ascii="Times New Roman" w:eastAsia="Times New Roman" w:hAnsi="Times New Roman" w:cs="Times New Roman"/>
                <w:sz w:val="27"/>
                <w:szCs w:val="27"/>
                <w:lang w:val="vi-VN"/>
              </w:rPr>
              <w:t>trường</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phong trào thi đua dạy tốt học tốt chào mừng ngày nhà giáo Việt Nam 20/11.</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Tổng kết phong trào thi đua chào mừng ngày nhà giáo Việt Nam 20/11.</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kịp thời.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 Củng cố, rà soát các tiêu chuẩn CQVH, bổ sung bảng biểu. Báo các với LĐLĐ kết quả thực hiện.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 Động viên Gv hướng dẫn học sinh thi sáng tạo khoa học kỹ thuật.</w:t>
            </w:r>
          </w:p>
        </w:tc>
        <w:tc>
          <w:tcPr>
            <w:tcW w:w="161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BCH</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roofErr w:type="gramStart"/>
            <w:r w:rsidRPr="00A92B78">
              <w:rPr>
                <w:rFonts w:ascii="Times New Roman" w:eastAsia="Times New Roman" w:hAnsi="Times New Roman" w:cs="Times New Roman"/>
                <w:sz w:val="27"/>
                <w:szCs w:val="27"/>
                <w:lang w:val="fr-FR"/>
              </w:rPr>
              <w:t>BGH,CĐ</w:t>
            </w:r>
            <w:proofErr w:type="gramEnd"/>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fr-FR"/>
              </w:rPr>
              <w:t>BGH, 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proofErr w:type="gramStart"/>
            <w:r w:rsidRPr="00A92B78">
              <w:rPr>
                <w:rFonts w:ascii="Times New Roman" w:eastAsia="Times New Roman" w:hAnsi="Times New Roman" w:cs="Times New Roman"/>
                <w:sz w:val="27"/>
                <w:szCs w:val="27"/>
              </w:rPr>
              <w:t>BGH,CĐ</w:t>
            </w:r>
            <w:proofErr w:type="gramEnd"/>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r>
      <w:tr w:rsidR="00F12D38" w:rsidRPr="00A92B78" w:rsidTr="00D978C6">
        <w:trPr>
          <w:gridBefore w:val="1"/>
          <w:wBefore w:w="360" w:type="dxa"/>
          <w:trHeight w:val="1125"/>
        </w:trPr>
        <w:tc>
          <w:tcPr>
            <w:tcW w:w="1226"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AD17FD"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12/2019</w:t>
            </w:r>
          </w:p>
        </w:tc>
        <w:tc>
          <w:tcPr>
            <w:tcW w:w="660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Quyế</w:t>
            </w:r>
            <w:r w:rsidR="00AD17FD" w:rsidRPr="00A92B78">
              <w:rPr>
                <w:rFonts w:ascii="Times New Roman" w:eastAsia="Times New Roman" w:hAnsi="Times New Roman" w:cs="Times New Roman"/>
                <w:sz w:val="27"/>
                <w:szCs w:val="27"/>
              </w:rPr>
              <w:t>t toán quỹ công đoàn quý 4/ 2019</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Sơ kết các phong trào thi đua và các cuộc vận động.</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Tổ chức thăm hỏi ốm đau kịp thời.</w:t>
            </w:r>
          </w:p>
        </w:tc>
        <w:tc>
          <w:tcPr>
            <w:tcW w:w="161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KẾ TOÁN </w:t>
            </w: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p>
        </w:tc>
      </w:tr>
      <w:tr w:rsidR="00F12D38" w:rsidRPr="00A92B78" w:rsidTr="00D978C6">
        <w:trPr>
          <w:gridBefore w:val="1"/>
          <w:wBefore w:w="360" w:type="dxa"/>
          <w:trHeight w:val="2566"/>
        </w:trPr>
        <w:tc>
          <w:tcPr>
            <w:tcW w:w="1226"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AD17FD"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1/2020</w:t>
            </w:r>
          </w:p>
        </w:tc>
        <w:tc>
          <w:tcPr>
            <w:tcW w:w="660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Sơ kết hoạt động công đoàn học kỳ 1 năm học 201</w:t>
            </w:r>
            <w:r w:rsidR="00AD17FD" w:rsidRPr="00A92B78">
              <w:rPr>
                <w:rFonts w:ascii="Times New Roman" w:eastAsia="Times New Roman" w:hAnsi="Times New Roman" w:cs="Times New Roman"/>
                <w:sz w:val="27"/>
                <w:szCs w:val="27"/>
              </w:rPr>
              <w:t>9</w:t>
            </w:r>
            <w:r w:rsidRPr="00A92B78">
              <w:rPr>
                <w:rFonts w:ascii="Times New Roman" w:eastAsia="Times New Roman" w:hAnsi="Times New Roman" w:cs="Times New Roman"/>
                <w:sz w:val="27"/>
                <w:szCs w:val="27"/>
              </w:rPr>
              <w:t>- 20</w:t>
            </w:r>
            <w:r w:rsidR="00AD17FD" w:rsidRPr="00A92B78">
              <w:rPr>
                <w:rFonts w:ascii="Times New Roman" w:eastAsia="Times New Roman" w:hAnsi="Times New Roman" w:cs="Times New Roman"/>
                <w:sz w:val="27"/>
                <w:szCs w:val="27"/>
              </w:rPr>
              <w:t>20</w:t>
            </w:r>
            <w:r w:rsidRPr="00A92B78">
              <w:rPr>
                <w:rFonts w:ascii="Times New Roman" w:eastAsia="Times New Roman" w:hAnsi="Times New Roman" w:cs="Times New Roman"/>
                <w:sz w:val="27"/>
                <w:szCs w:val="27"/>
              </w:rPr>
              <w:t>. Nộp BC sơ kết công đoàn học kỳ 1</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phong trào xây dựng môi trường xanh- sạch- đẹp.</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Bình xét hỗ trợ GV khó khăn trong dịp tết nguyên đán.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kịp thời.</w:t>
            </w:r>
          </w:p>
        </w:tc>
        <w:tc>
          <w:tcPr>
            <w:tcW w:w="161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tc>
      </w:tr>
      <w:tr w:rsidR="00F12D38" w:rsidRPr="00A92B78" w:rsidTr="00D978C6">
        <w:trPr>
          <w:gridBefore w:val="1"/>
          <w:wBefore w:w="360" w:type="dxa"/>
          <w:trHeight w:val="1451"/>
        </w:trPr>
        <w:tc>
          <w:tcPr>
            <w:tcW w:w="1226" w:type="dxa"/>
            <w:tcBorders>
              <w:top w:val="nil"/>
              <w:left w:val="single" w:sz="8" w:space="0" w:color="auto"/>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AD17FD"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2/2020</w:t>
            </w:r>
          </w:p>
        </w:tc>
        <w:tc>
          <w:tcPr>
            <w:tcW w:w="660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Giám sát việc thực hiện chế độ chính sách cho CBGV, CNVCLĐ trong đơn vị</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Tổ chức thăm hỏi hiếu hỷ ốm đau kịp thời.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c>
          <w:tcPr>
            <w:tcW w:w="1617" w:type="dxa"/>
            <w:gridSpan w:val="2"/>
            <w:tcBorders>
              <w:top w:val="nil"/>
              <w:left w:val="nil"/>
              <w:bottom w:val="single" w:sz="4"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tc>
      </w:tr>
      <w:tr w:rsidR="00F12D38" w:rsidRPr="00A92B78" w:rsidTr="00D978C6">
        <w:trPr>
          <w:gridBefore w:val="1"/>
          <w:wBefore w:w="360" w:type="dxa"/>
        </w:trPr>
        <w:tc>
          <w:tcPr>
            <w:tcW w:w="1226"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lastRenderedPageBreak/>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w:t>
            </w:r>
          </w:p>
          <w:p w:rsidR="00F12D38" w:rsidRPr="00A92B78" w:rsidRDefault="00AD17FD"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3/2020</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c>
          <w:tcPr>
            <w:tcW w:w="660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Phát động phong trào thi đua chào mừng ngày QTPN 8/3.</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Tham gia đầy đủ các cuộc tập huấn công đoàn do cấp trên tổ chức.</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Động viên ĐV tham gia các chuyên đề cấp huyện.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Thăm hỏi hiếu, hỷ ốm đau kịp thời</w:t>
            </w:r>
            <w:r w:rsidRPr="00A92B78">
              <w:rPr>
                <w:rFonts w:ascii="Times New Roman" w:eastAsia="Times New Roman" w:hAnsi="Times New Roman" w:cs="Times New Roman"/>
                <w:sz w:val="27"/>
                <w:szCs w:val="27"/>
              </w:rPr>
              <w:t>.</w:t>
            </w:r>
          </w:p>
          <w:p w:rsidR="00F12D38" w:rsidRPr="00A92B78" w:rsidRDefault="00F12D38" w:rsidP="00AD17FD">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 Phối hợp với Đoàn TN tổ chức </w:t>
            </w:r>
            <w:r w:rsidR="00AD17FD" w:rsidRPr="00A92B78">
              <w:rPr>
                <w:rFonts w:ascii="Times New Roman" w:eastAsia="Times New Roman" w:hAnsi="Times New Roman" w:cs="Times New Roman"/>
                <w:sz w:val="27"/>
                <w:szCs w:val="27"/>
              </w:rPr>
              <w:t>hoạt động</w:t>
            </w:r>
            <w:r w:rsidRPr="00A92B78">
              <w:rPr>
                <w:rFonts w:ascii="Times New Roman" w:eastAsia="Times New Roman" w:hAnsi="Times New Roman" w:cs="Times New Roman"/>
                <w:sz w:val="27"/>
                <w:szCs w:val="27"/>
              </w:rPr>
              <w:t xml:space="preserve"> 26/3</w:t>
            </w:r>
          </w:p>
        </w:tc>
        <w:tc>
          <w:tcPr>
            <w:tcW w:w="1617" w:type="dxa"/>
            <w:gridSpan w:val="2"/>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w:t>
            </w:r>
            <w:r w:rsidRPr="00A92B78">
              <w:rPr>
                <w:rFonts w:ascii="Times New Roman" w:eastAsia="Times New Roman" w:hAnsi="Times New Roman" w:cs="Times New Roman"/>
                <w:sz w:val="27"/>
                <w:szCs w:val="27"/>
              </w:rPr>
              <w:t>C</w:t>
            </w:r>
            <w:r w:rsidRPr="00A92B78">
              <w:rPr>
                <w:rFonts w:ascii="Times New Roman" w:eastAsia="Times New Roman" w:hAnsi="Times New Roman" w:cs="Times New Roman"/>
                <w:sz w:val="27"/>
                <w:szCs w:val="27"/>
                <w:lang w:val="vi-VN"/>
              </w:rPr>
              <w:t>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tc>
      </w:tr>
      <w:tr w:rsidR="00F12D38" w:rsidRPr="00A92B78" w:rsidTr="00D978C6">
        <w:trPr>
          <w:gridBefore w:val="1"/>
          <w:wBefore w:w="360" w:type="dxa"/>
          <w:trHeight w:val="1755"/>
        </w:trPr>
        <w:tc>
          <w:tcPr>
            <w:tcW w:w="122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AD17FD">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4/ 20</w:t>
            </w:r>
            <w:r w:rsidR="00AD17FD" w:rsidRPr="00A92B78">
              <w:rPr>
                <w:rFonts w:ascii="Times New Roman" w:eastAsia="Times New Roman" w:hAnsi="Times New Roman" w:cs="Times New Roman"/>
                <w:b/>
                <w:bCs/>
                <w:sz w:val="27"/>
                <w:szCs w:val="27"/>
              </w:rPr>
              <w:t>20</w:t>
            </w:r>
          </w:p>
        </w:tc>
        <w:tc>
          <w:tcPr>
            <w:tcW w:w="660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Chuẩn bị báo cáo thi đua đề</w:t>
            </w:r>
            <w:r w:rsidRPr="00A92B78">
              <w:rPr>
                <w:rFonts w:ascii="Times New Roman" w:eastAsia="Times New Roman" w:hAnsi="Times New Roman" w:cs="Times New Roman"/>
                <w:sz w:val="27"/>
                <w:szCs w:val="27"/>
                <w:lang w:val="vi-VN"/>
              </w:rPr>
              <w:t> ng</w:t>
            </w:r>
            <w:r w:rsidRPr="00A92B78">
              <w:rPr>
                <w:rFonts w:ascii="Times New Roman" w:eastAsia="Times New Roman" w:hAnsi="Times New Roman" w:cs="Times New Roman"/>
                <w:sz w:val="27"/>
                <w:szCs w:val="27"/>
              </w:rPr>
              <w:t>h</w:t>
            </w:r>
            <w:r w:rsidRPr="00A92B78">
              <w:rPr>
                <w:rFonts w:ascii="Times New Roman" w:eastAsia="Times New Roman" w:hAnsi="Times New Roman" w:cs="Times New Roman"/>
                <w:sz w:val="27"/>
                <w:szCs w:val="27"/>
                <w:lang w:val="vi-VN"/>
              </w:rPr>
              <w:t>ị khen thưởng</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Rà soát kết quả thi đua năm học 201</w:t>
            </w:r>
            <w:r w:rsidR="00AD17FD" w:rsidRPr="00A92B78">
              <w:rPr>
                <w:rFonts w:ascii="Times New Roman" w:eastAsia="Times New Roman" w:hAnsi="Times New Roman" w:cs="Times New Roman"/>
                <w:sz w:val="27"/>
                <w:szCs w:val="27"/>
              </w:rPr>
              <w:t>9</w:t>
            </w:r>
            <w:r w:rsidRPr="00A92B78">
              <w:rPr>
                <w:rFonts w:ascii="Times New Roman" w:eastAsia="Times New Roman" w:hAnsi="Times New Roman" w:cs="Times New Roman"/>
                <w:sz w:val="27"/>
                <w:szCs w:val="27"/>
                <w:lang w:val="vi-VN"/>
              </w:rPr>
              <w:t>- 20</w:t>
            </w:r>
            <w:r w:rsidR="00AD17FD" w:rsidRPr="00A92B78">
              <w:rPr>
                <w:rFonts w:ascii="Times New Roman" w:eastAsia="Times New Roman" w:hAnsi="Times New Roman" w:cs="Times New Roman"/>
                <w:sz w:val="27"/>
                <w:szCs w:val="27"/>
              </w:rPr>
              <w:t>20</w:t>
            </w:r>
            <w:r w:rsidRPr="00A92B78">
              <w:rPr>
                <w:rFonts w:ascii="Times New Roman" w:eastAsia="Times New Roman" w:hAnsi="Times New Roman" w:cs="Times New Roman"/>
                <w:sz w:val="27"/>
                <w:szCs w:val="27"/>
                <w:lang w:val="vi-VN"/>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Tiếp tục công tác thăm hỏi hiếu hỷ, ốm đau kịp thời.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Hoàn thiện hồ sơ báo cáo sáng kiến kinh nghiệm</w:t>
            </w:r>
          </w:p>
        </w:tc>
        <w:tc>
          <w:tcPr>
            <w:tcW w:w="161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BCHCĐ</w:t>
            </w:r>
          </w:p>
        </w:tc>
      </w:tr>
      <w:tr w:rsidR="00F12D38" w:rsidRPr="00A92B78" w:rsidTr="00D978C6">
        <w:trPr>
          <w:gridBefore w:val="1"/>
          <w:wBefore w:w="360" w:type="dxa"/>
          <w:trHeight w:val="1338"/>
        </w:trPr>
        <w:tc>
          <w:tcPr>
            <w:tcW w:w="122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AD17FD">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5/ 20</w:t>
            </w:r>
            <w:r w:rsidR="00AD17FD" w:rsidRPr="00A92B78">
              <w:rPr>
                <w:rFonts w:ascii="Times New Roman" w:eastAsia="Times New Roman" w:hAnsi="Times New Roman" w:cs="Times New Roman"/>
                <w:b/>
                <w:bCs/>
                <w:sz w:val="27"/>
                <w:szCs w:val="27"/>
              </w:rPr>
              <w:t>20</w:t>
            </w:r>
          </w:p>
        </w:tc>
        <w:tc>
          <w:tcPr>
            <w:tcW w:w="660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 Thăm hỏi hiếu, hỷ ốm đau kịp thời</w:t>
            </w:r>
            <w:r w:rsidRPr="00A92B78">
              <w:rPr>
                <w:rFonts w:ascii="Times New Roman" w:eastAsia="Times New Roman" w:hAnsi="Times New Roman" w:cs="Times New Roman"/>
                <w:sz w:val="27"/>
                <w:szCs w:val="27"/>
              </w:rPr>
              <w:t>.</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Phối hợp với chính quyền tổng kết năm học 2019-2020.</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xml:space="preserve">- Xét </w:t>
            </w:r>
            <w:r w:rsidR="00AD17FD" w:rsidRPr="00A92B78">
              <w:rPr>
                <w:rFonts w:ascii="Times New Roman" w:eastAsia="Times New Roman" w:hAnsi="Times New Roman" w:cs="Times New Roman"/>
                <w:sz w:val="27"/>
                <w:szCs w:val="27"/>
              </w:rPr>
              <w:t>chọn con công đoàn viên đạt HGS</w:t>
            </w:r>
          </w:p>
          <w:p w:rsidR="00F12D38" w:rsidRPr="00A92B78" w:rsidRDefault="00AD17FD"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tham quan hè 2020</w:t>
            </w:r>
          </w:p>
          <w:p w:rsidR="00AD17FD" w:rsidRPr="00A92B78" w:rsidRDefault="00AD17FD"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khám sức khỏe ĐVCĐ</w:t>
            </w:r>
          </w:p>
        </w:tc>
        <w:tc>
          <w:tcPr>
            <w:tcW w:w="161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BGH, 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w:t>
            </w:r>
          </w:p>
        </w:tc>
      </w:tr>
      <w:tr w:rsidR="00F12D38" w:rsidRPr="00A92B78" w:rsidTr="00D978C6">
        <w:trPr>
          <w:gridBefore w:val="1"/>
          <w:wBefore w:w="360" w:type="dxa"/>
        </w:trPr>
        <w:tc>
          <w:tcPr>
            <w:tcW w:w="122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AD17FD"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6/ 2020</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c>
          <w:tcPr>
            <w:tcW w:w="660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GV nghỉ hè</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Tết thiếu nhi cho con em đoàn viên.</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Quyết toán quỹ công đoàn 6 tháng đầu năm</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hiếu hỷ kịp thời.</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Hoàn thành hồ sơ thi đua 2019-2020</w:t>
            </w:r>
          </w:p>
        </w:tc>
        <w:tc>
          <w:tcPr>
            <w:tcW w:w="161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CĐV</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proofErr w:type="gramStart"/>
            <w:r w:rsidRPr="00A92B78">
              <w:rPr>
                <w:rFonts w:ascii="Times New Roman" w:eastAsia="Times New Roman" w:hAnsi="Times New Roman" w:cs="Times New Roman"/>
                <w:sz w:val="27"/>
                <w:szCs w:val="27"/>
              </w:rPr>
              <w:t>KT,BCHCĐ</w:t>
            </w:r>
            <w:proofErr w:type="gramEnd"/>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tc>
      </w:tr>
      <w:tr w:rsidR="00F12D38" w:rsidRPr="00A92B78" w:rsidTr="00D978C6">
        <w:trPr>
          <w:gridBefore w:val="1"/>
          <w:wBefore w:w="360" w:type="dxa"/>
        </w:trPr>
        <w:tc>
          <w:tcPr>
            <w:tcW w:w="1226"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AD17FD"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b/>
                <w:bCs/>
                <w:sz w:val="27"/>
                <w:szCs w:val="27"/>
              </w:rPr>
              <w:t>THÁNG 7/2020</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tc>
        <w:tc>
          <w:tcPr>
            <w:tcW w:w="660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GV nghỉ hè</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Thăm gia đình chính sách (27/7).</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Phối hợp với chuyên môn tuyển sinh lớp </w:t>
            </w:r>
            <w:r w:rsidRPr="00A92B78">
              <w:rPr>
                <w:rFonts w:ascii="Times New Roman" w:eastAsia="Times New Roman" w:hAnsi="Times New Roman" w:cs="Times New Roman"/>
                <w:sz w:val="27"/>
                <w:szCs w:val="27"/>
                <w:lang w:val="vi-VN"/>
              </w:rPr>
              <w:t>6</w:t>
            </w:r>
            <w:r w:rsidRPr="00A92B78">
              <w:rPr>
                <w:rFonts w:ascii="Times New Roman" w:eastAsia="Times New Roman" w:hAnsi="Times New Roman" w:cs="Times New Roman"/>
                <w:sz w:val="27"/>
                <w:szCs w:val="27"/>
              </w:rPr>
              <w:t> theo kế hoạch của trường.</w:t>
            </w:r>
          </w:p>
          <w:p w:rsidR="00F12D38" w:rsidRPr="00A92B78" w:rsidRDefault="00F12D38" w:rsidP="00F12D38">
            <w:pPr>
              <w:spacing w:before="120" w:after="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Tổ chức thăm hỏi ốm đau, hiếu hỷ kịp thời.</w:t>
            </w:r>
          </w:p>
        </w:tc>
        <w:tc>
          <w:tcPr>
            <w:tcW w:w="1617"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CĐV</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lang w:val="vi-VN"/>
              </w:rPr>
              <w:t>BGH,CĐ</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 </w:t>
            </w:r>
          </w:p>
          <w:p w:rsidR="00F12D38" w:rsidRPr="00A92B78" w:rsidRDefault="00F12D38" w:rsidP="00F12D38">
            <w:pPr>
              <w:spacing w:before="120" w:after="150" w:line="240" w:lineRule="auto"/>
              <w:rPr>
                <w:rFonts w:ascii="Times New Roman" w:eastAsia="Times New Roman" w:hAnsi="Times New Roman" w:cs="Times New Roman"/>
                <w:sz w:val="27"/>
                <w:szCs w:val="27"/>
              </w:rPr>
            </w:pPr>
            <w:r w:rsidRPr="00A92B78">
              <w:rPr>
                <w:rFonts w:ascii="Times New Roman" w:eastAsia="Times New Roman" w:hAnsi="Times New Roman" w:cs="Times New Roman"/>
                <w:sz w:val="27"/>
                <w:szCs w:val="27"/>
              </w:rPr>
              <w:t>BCHCĐ</w:t>
            </w:r>
          </w:p>
        </w:tc>
      </w:tr>
      <w:tr w:rsidR="00D978C6" w:rsidRPr="009268BA" w:rsidTr="00D97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0" w:type="dxa"/>
        </w:trPr>
        <w:tc>
          <w:tcPr>
            <w:tcW w:w="5040" w:type="dxa"/>
            <w:gridSpan w:val="3"/>
            <w:tcBorders>
              <w:top w:val="nil"/>
              <w:left w:val="nil"/>
              <w:bottom w:val="nil"/>
              <w:right w:val="nil"/>
            </w:tcBorders>
          </w:tcPr>
          <w:p w:rsidR="00D978C6" w:rsidRDefault="00D978C6" w:rsidP="00D978C6">
            <w:pPr>
              <w:tabs>
                <w:tab w:val="center" w:pos="1080"/>
                <w:tab w:val="center" w:pos="7200"/>
              </w:tabs>
              <w:spacing w:after="0"/>
              <w:jc w:val="center"/>
              <w:rPr>
                <w:rFonts w:ascii="Times New Roman" w:hAnsi="Times New Roman" w:cs="Times New Roman"/>
                <w:b/>
                <w:sz w:val="26"/>
                <w:szCs w:val="26"/>
              </w:rPr>
            </w:pPr>
          </w:p>
          <w:p w:rsidR="00D978C6" w:rsidRPr="00D978C6" w:rsidRDefault="00D978C6" w:rsidP="00D978C6">
            <w:pPr>
              <w:tabs>
                <w:tab w:val="center" w:pos="1080"/>
                <w:tab w:val="center" w:pos="7200"/>
              </w:tabs>
              <w:spacing w:after="0"/>
              <w:jc w:val="center"/>
              <w:rPr>
                <w:rFonts w:ascii="Times New Roman" w:hAnsi="Times New Roman" w:cs="Times New Roman"/>
                <w:b/>
                <w:sz w:val="26"/>
                <w:szCs w:val="26"/>
              </w:rPr>
            </w:pPr>
            <w:r w:rsidRPr="00D978C6">
              <w:rPr>
                <w:rFonts w:ascii="Times New Roman" w:hAnsi="Times New Roman" w:cs="Times New Roman"/>
                <w:b/>
                <w:sz w:val="26"/>
                <w:szCs w:val="26"/>
              </w:rPr>
              <w:t>TM. CẤP ỦY CHI BỘ</w:t>
            </w:r>
          </w:p>
          <w:p w:rsidR="00D978C6" w:rsidRPr="00D978C6" w:rsidRDefault="00D978C6" w:rsidP="00D978C6">
            <w:pPr>
              <w:tabs>
                <w:tab w:val="center" w:pos="1080"/>
                <w:tab w:val="center" w:pos="7200"/>
              </w:tabs>
              <w:spacing w:after="0"/>
              <w:jc w:val="center"/>
              <w:rPr>
                <w:rFonts w:ascii="Times New Roman" w:hAnsi="Times New Roman" w:cs="Times New Roman"/>
                <w:sz w:val="26"/>
                <w:szCs w:val="26"/>
              </w:rPr>
            </w:pPr>
            <w:r w:rsidRPr="00D978C6">
              <w:rPr>
                <w:rFonts w:ascii="Times New Roman" w:hAnsi="Times New Roman" w:cs="Times New Roman"/>
                <w:b/>
                <w:sz w:val="26"/>
                <w:szCs w:val="26"/>
              </w:rPr>
              <w:t>BÍ THƯ</w:t>
            </w:r>
          </w:p>
          <w:p w:rsidR="00D978C6" w:rsidRDefault="00D978C6" w:rsidP="00D978C6">
            <w:pPr>
              <w:tabs>
                <w:tab w:val="center" w:pos="1080"/>
                <w:tab w:val="center" w:pos="7200"/>
              </w:tabs>
              <w:spacing w:after="0"/>
              <w:jc w:val="both"/>
              <w:rPr>
                <w:rFonts w:ascii="Times New Roman" w:hAnsi="Times New Roman" w:cs="Times New Roman"/>
                <w:sz w:val="26"/>
                <w:szCs w:val="26"/>
              </w:rPr>
            </w:pPr>
          </w:p>
          <w:p w:rsidR="00D978C6" w:rsidRDefault="00D978C6" w:rsidP="00D978C6">
            <w:pPr>
              <w:tabs>
                <w:tab w:val="center" w:pos="1080"/>
                <w:tab w:val="center" w:pos="7200"/>
              </w:tabs>
              <w:spacing w:after="0"/>
              <w:jc w:val="both"/>
              <w:rPr>
                <w:rFonts w:ascii="Times New Roman" w:hAnsi="Times New Roman" w:cs="Times New Roman"/>
                <w:sz w:val="26"/>
                <w:szCs w:val="26"/>
              </w:rPr>
            </w:pPr>
          </w:p>
          <w:p w:rsidR="00D978C6" w:rsidRPr="00D978C6" w:rsidRDefault="00D978C6" w:rsidP="00D978C6">
            <w:pPr>
              <w:tabs>
                <w:tab w:val="center" w:pos="1080"/>
                <w:tab w:val="center" w:pos="7200"/>
              </w:tabs>
              <w:spacing w:after="0"/>
              <w:jc w:val="both"/>
              <w:rPr>
                <w:rFonts w:ascii="Times New Roman" w:hAnsi="Times New Roman" w:cs="Times New Roman"/>
                <w:sz w:val="26"/>
                <w:szCs w:val="26"/>
              </w:rPr>
            </w:pPr>
          </w:p>
          <w:p w:rsidR="00D978C6" w:rsidRPr="00D978C6" w:rsidRDefault="00D978C6" w:rsidP="00D978C6">
            <w:pPr>
              <w:tabs>
                <w:tab w:val="center" w:pos="1080"/>
                <w:tab w:val="center" w:pos="7200"/>
              </w:tabs>
              <w:spacing w:after="0"/>
              <w:jc w:val="center"/>
              <w:rPr>
                <w:rFonts w:ascii="Times New Roman" w:hAnsi="Times New Roman" w:cs="Times New Roman"/>
                <w:b/>
                <w:sz w:val="26"/>
                <w:szCs w:val="26"/>
              </w:rPr>
            </w:pPr>
            <w:r w:rsidRPr="00D978C6">
              <w:rPr>
                <w:rFonts w:ascii="Times New Roman" w:hAnsi="Times New Roman" w:cs="Times New Roman"/>
                <w:b/>
                <w:sz w:val="26"/>
                <w:szCs w:val="26"/>
              </w:rPr>
              <w:t>Nguyễn Bá Nhân</w:t>
            </w:r>
          </w:p>
        </w:tc>
        <w:tc>
          <w:tcPr>
            <w:tcW w:w="4590" w:type="dxa"/>
            <w:gridSpan w:val="2"/>
            <w:tcBorders>
              <w:top w:val="nil"/>
              <w:left w:val="nil"/>
              <w:bottom w:val="nil"/>
              <w:right w:val="nil"/>
            </w:tcBorders>
          </w:tcPr>
          <w:p w:rsidR="00D978C6" w:rsidRDefault="00D978C6" w:rsidP="00D978C6">
            <w:pPr>
              <w:spacing w:after="0"/>
              <w:jc w:val="center"/>
              <w:rPr>
                <w:rFonts w:ascii="Times New Roman" w:hAnsi="Times New Roman" w:cs="Times New Roman"/>
                <w:b/>
                <w:bCs/>
                <w:sz w:val="26"/>
                <w:szCs w:val="26"/>
              </w:rPr>
            </w:pPr>
          </w:p>
          <w:p w:rsidR="00D978C6" w:rsidRPr="00D978C6" w:rsidRDefault="00D978C6" w:rsidP="00D978C6">
            <w:pPr>
              <w:spacing w:after="0"/>
              <w:jc w:val="center"/>
              <w:rPr>
                <w:rFonts w:ascii="Times New Roman" w:hAnsi="Times New Roman" w:cs="Times New Roman"/>
                <w:b/>
                <w:bCs/>
                <w:sz w:val="26"/>
                <w:szCs w:val="26"/>
              </w:rPr>
            </w:pPr>
            <w:r w:rsidRPr="00D978C6">
              <w:rPr>
                <w:rFonts w:ascii="Times New Roman" w:hAnsi="Times New Roman" w:cs="Times New Roman"/>
                <w:b/>
                <w:bCs/>
                <w:sz w:val="26"/>
                <w:szCs w:val="26"/>
              </w:rPr>
              <w:t>TM.BCH CÔNG ĐOÀN</w:t>
            </w:r>
          </w:p>
          <w:p w:rsidR="00D978C6" w:rsidRPr="00D978C6" w:rsidRDefault="00D978C6" w:rsidP="00D978C6">
            <w:pPr>
              <w:spacing w:after="0"/>
              <w:jc w:val="center"/>
              <w:rPr>
                <w:rFonts w:ascii="Times New Roman" w:hAnsi="Times New Roman" w:cs="Times New Roman"/>
                <w:b/>
                <w:bCs/>
                <w:sz w:val="26"/>
                <w:szCs w:val="26"/>
              </w:rPr>
            </w:pPr>
            <w:r w:rsidRPr="00D978C6">
              <w:rPr>
                <w:rFonts w:ascii="Times New Roman" w:hAnsi="Times New Roman" w:cs="Times New Roman"/>
                <w:b/>
                <w:bCs/>
                <w:sz w:val="26"/>
                <w:szCs w:val="26"/>
              </w:rPr>
              <w:t>CHỦ TỊCH</w:t>
            </w:r>
          </w:p>
          <w:p w:rsidR="00D978C6" w:rsidRDefault="00D978C6" w:rsidP="00D978C6">
            <w:pPr>
              <w:spacing w:after="0"/>
              <w:jc w:val="both"/>
              <w:rPr>
                <w:rFonts w:ascii="Times New Roman" w:hAnsi="Times New Roman" w:cs="Times New Roman"/>
                <w:b/>
                <w:bCs/>
                <w:sz w:val="26"/>
                <w:szCs w:val="26"/>
              </w:rPr>
            </w:pPr>
          </w:p>
          <w:p w:rsidR="00D978C6" w:rsidRDefault="00D978C6" w:rsidP="00D978C6">
            <w:pPr>
              <w:spacing w:after="0"/>
              <w:jc w:val="both"/>
              <w:rPr>
                <w:rFonts w:ascii="Times New Roman" w:hAnsi="Times New Roman" w:cs="Times New Roman"/>
                <w:b/>
                <w:bCs/>
                <w:sz w:val="26"/>
                <w:szCs w:val="26"/>
              </w:rPr>
            </w:pPr>
          </w:p>
          <w:p w:rsidR="00D978C6" w:rsidRPr="00D978C6" w:rsidRDefault="00D978C6" w:rsidP="00D978C6">
            <w:pPr>
              <w:spacing w:after="0"/>
              <w:jc w:val="both"/>
              <w:rPr>
                <w:rFonts w:ascii="Times New Roman" w:hAnsi="Times New Roman" w:cs="Times New Roman"/>
                <w:b/>
                <w:bCs/>
                <w:sz w:val="26"/>
                <w:szCs w:val="26"/>
              </w:rPr>
            </w:pPr>
          </w:p>
          <w:p w:rsidR="00D978C6" w:rsidRPr="00D978C6" w:rsidRDefault="00D978C6" w:rsidP="00D978C6">
            <w:pPr>
              <w:spacing w:after="0"/>
              <w:jc w:val="center"/>
              <w:rPr>
                <w:rFonts w:ascii="Times New Roman" w:hAnsi="Times New Roman" w:cs="Times New Roman"/>
                <w:b/>
                <w:bCs/>
                <w:sz w:val="26"/>
                <w:szCs w:val="26"/>
              </w:rPr>
            </w:pPr>
            <w:r w:rsidRPr="00D978C6">
              <w:rPr>
                <w:rFonts w:ascii="Times New Roman" w:hAnsi="Times New Roman" w:cs="Times New Roman"/>
                <w:b/>
                <w:bCs/>
                <w:sz w:val="26"/>
                <w:szCs w:val="26"/>
              </w:rPr>
              <w:t>Nguyễn Văn D</w:t>
            </w:r>
            <w:bookmarkStart w:id="0" w:name="_GoBack"/>
            <w:bookmarkEnd w:id="0"/>
            <w:r w:rsidRPr="00D978C6">
              <w:rPr>
                <w:rFonts w:ascii="Times New Roman" w:hAnsi="Times New Roman" w:cs="Times New Roman"/>
                <w:b/>
                <w:bCs/>
                <w:sz w:val="26"/>
                <w:szCs w:val="26"/>
              </w:rPr>
              <w:t>o</w:t>
            </w:r>
          </w:p>
        </w:tc>
      </w:tr>
    </w:tbl>
    <w:p w:rsidR="00260A5A" w:rsidRPr="00A92B78" w:rsidRDefault="00260A5A">
      <w:pPr>
        <w:rPr>
          <w:rFonts w:ascii="Times New Roman" w:hAnsi="Times New Roman" w:cs="Times New Roman"/>
          <w:sz w:val="27"/>
          <w:szCs w:val="27"/>
        </w:rPr>
      </w:pPr>
    </w:p>
    <w:sectPr w:rsidR="00260A5A" w:rsidRPr="00A92B78" w:rsidSect="00AD17FD">
      <w:pgSz w:w="11907" w:h="16840" w:code="9"/>
      <w:pgMar w:top="720" w:right="720" w:bottom="720" w:left="720" w:header="288" w:footer="288"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38"/>
    <w:rsid w:val="00260A5A"/>
    <w:rsid w:val="00842CD9"/>
    <w:rsid w:val="00A92B78"/>
    <w:rsid w:val="00AD17FD"/>
    <w:rsid w:val="00C965E8"/>
    <w:rsid w:val="00D978C6"/>
    <w:rsid w:val="00E24713"/>
    <w:rsid w:val="00F1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17AC"/>
  <w15:chartTrackingRefBased/>
  <w15:docId w15:val="{78F9F490-79DE-4E76-98F7-38AD73C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2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D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D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D38"/>
    <w:rPr>
      <w:b/>
      <w:bCs/>
    </w:rPr>
  </w:style>
  <w:style w:type="character" w:styleId="Emphasis">
    <w:name w:val="Emphasis"/>
    <w:basedOn w:val="DefaultParagraphFont"/>
    <w:uiPriority w:val="20"/>
    <w:qFormat/>
    <w:rsid w:val="00F12D38"/>
    <w:rPr>
      <w:i/>
      <w:iCs/>
    </w:rPr>
  </w:style>
  <w:style w:type="paragraph" w:styleId="ListParagraph">
    <w:name w:val="List Paragraph"/>
    <w:basedOn w:val="Normal"/>
    <w:uiPriority w:val="34"/>
    <w:qFormat/>
    <w:rsid w:val="00AD17FD"/>
    <w:pPr>
      <w:ind w:left="720"/>
      <w:contextualSpacing/>
    </w:pPr>
  </w:style>
  <w:style w:type="paragraph" w:styleId="BodyTextIndent">
    <w:name w:val="Body Text Indent"/>
    <w:basedOn w:val="Normal"/>
    <w:link w:val="BodyTextIndentChar"/>
    <w:rsid w:val="00AD17FD"/>
    <w:pPr>
      <w:spacing w:after="0" w:line="288" w:lineRule="auto"/>
      <w:ind w:left="720"/>
      <w:jc w:val="both"/>
    </w:pPr>
    <w:rPr>
      <w:rFonts w:ascii="Times New Roman" w:eastAsia="Times New Roman" w:hAnsi="Times New Roman" w:cs="Times New Roman"/>
      <w:b/>
      <w:sz w:val="28"/>
      <w:szCs w:val="26"/>
      <w:lang w:val="x-none" w:eastAsia="x-none"/>
    </w:rPr>
  </w:style>
  <w:style w:type="character" w:customStyle="1" w:styleId="BodyTextIndentChar">
    <w:name w:val="Body Text Indent Char"/>
    <w:basedOn w:val="DefaultParagraphFont"/>
    <w:link w:val="BodyTextIndent"/>
    <w:rsid w:val="00AD17FD"/>
    <w:rPr>
      <w:rFonts w:ascii="Times New Roman" w:eastAsia="Times New Roman" w:hAnsi="Times New Roman" w:cs="Times New Roman"/>
      <w:b/>
      <w:sz w:val="28"/>
      <w:szCs w:val="26"/>
      <w:lang w:val="x-none" w:eastAsia="x-none"/>
    </w:rPr>
  </w:style>
  <w:style w:type="paragraph" w:styleId="BodyText">
    <w:name w:val="Body Text"/>
    <w:basedOn w:val="Normal"/>
    <w:link w:val="BodyTextChar"/>
    <w:uiPriority w:val="99"/>
    <w:semiHidden/>
    <w:unhideWhenUsed/>
    <w:rsid w:val="00AD17FD"/>
    <w:pPr>
      <w:spacing w:after="120"/>
    </w:pPr>
  </w:style>
  <w:style w:type="character" w:customStyle="1" w:styleId="BodyTextChar">
    <w:name w:val="Body Text Char"/>
    <w:basedOn w:val="DefaultParagraphFont"/>
    <w:link w:val="BodyText"/>
    <w:uiPriority w:val="99"/>
    <w:semiHidden/>
    <w:rsid w:val="00AD17FD"/>
  </w:style>
  <w:style w:type="paragraph" w:styleId="BalloonText">
    <w:name w:val="Balloon Text"/>
    <w:basedOn w:val="Normal"/>
    <w:link w:val="BalloonTextChar"/>
    <w:uiPriority w:val="99"/>
    <w:semiHidden/>
    <w:unhideWhenUsed/>
    <w:rsid w:val="00D97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1030">
      <w:bodyDiv w:val="1"/>
      <w:marLeft w:val="0"/>
      <w:marRight w:val="0"/>
      <w:marTop w:val="0"/>
      <w:marBottom w:val="0"/>
      <w:divBdr>
        <w:top w:val="none" w:sz="0" w:space="0" w:color="auto"/>
        <w:left w:val="none" w:sz="0" w:space="0" w:color="auto"/>
        <w:bottom w:val="none" w:sz="0" w:space="0" w:color="auto"/>
        <w:right w:val="none" w:sz="0" w:space="0" w:color="auto"/>
      </w:divBdr>
      <w:divsChild>
        <w:div w:id="833256685">
          <w:marLeft w:val="0"/>
          <w:marRight w:val="0"/>
          <w:marTop w:val="0"/>
          <w:marBottom w:val="0"/>
          <w:divBdr>
            <w:top w:val="none" w:sz="0" w:space="0" w:color="auto"/>
            <w:left w:val="none" w:sz="0" w:space="0" w:color="auto"/>
            <w:bottom w:val="none" w:sz="0" w:space="0" w:color="auto"/>
            <w:right w:val="none" w:sz="0" w:space="0" w:color="auto"/>
          </w:divBdr>
        </w:div>
        <w:div w:id="75513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2019-10-06T13:44:00Z</cp:lastPrinted>
  <dcterms:created xsi:type="dcterms:W3CDTF">2019-10-02T01:05:00Z</dcterms:created>
  <dcterms:modified xsi:type="dcterms:W3CDTF">2019-10-06T13:45:00Z</dcterms:modified>
</cp:coreProperties>
</file>